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D344" w14:textId="74412D19" w:rsidR="00921E52" w:rsidRDefault="00DD756F" w:rsidP="0052077E">
      <w:pPr>
        <w:pStyle w:val="Title"/>
        <w:rPr>
          <w:sz w:val="32"/>
        </w:rPr>
      </w:pPr>
      <w:r>
        <w:rPr>
          <w:rFonts w:eastAsia="Times New Roman"/>
          <w:noProof/>
        </w:rPr>
        <w:drawing>
          <wp:inline distT="0" distB="0" distL="0" distR="0" wp14:anchorId="4F43CE47" wp14:editId="6D160CD4">
            <wp:extent cx="3467100" cy="838994"/>
            <wp:effectExtent l="0" t="0" r="0" b="0"/>
            <wp:docPr id="2" name="Picture 2" descr="Roger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_DeptLogo_full_horiz_CTL_color.png"/>
                    <pic:cNvPicPr/>
                  </pic:nvPicPr>
                  <pic:blipFill>
                    <a:blip r:embed="rId7">
                      <a:extLst>
                        <a:ext uri="{28A0092B-C50C-407E-A947-70E740481C1C}">
                          <a14:useLocalDpi xmlns:a14="http://schemas.microsoft.com/office/drawing/2010/main" val="0"/>
                        </a:ext>
                      </a:extLst>
                    </a:blip>
                    <a:stretch>
                      <a:fillRect/>
                    </a:stretch>
                  </pic:blipFill>
                  <pic:spPr>
                    <a:xfrm>
                      <a:off x="0" y="0"/>
                      <a:ext cx="3481585" cy="842499"/>
                    </a:xfrm>
                    <a:prstGeom prst="rect">
                      <a:avLst/>
                    </a:prstGeom>
                  </pic:spPr>
                </pic:pic>
              </a:graphicData>
            </a:graphic>
          </wp:inline>
        </w:drawing>
      </w:r>
      <w:r>
        <w:rPr>
          <w:sz w:val="32"/>
        </w:rPr>
        <w:br/>
      </w:r>
      <w:r>
        <w:rPr>
          <w:sz w:val="32"/>
        </w:rPr>
        <w:br/>
      </w:r>
      <w:r w:rsidR="00921E52" w:rsidRPr="00DD756F">
        <w:rPr>
          <w:rStyle w:val="TitleChar"/>
        </w:rPr>
        <w:t xml:space="preserve">Adding a </w:t>
      </w:r>
      <w:r w:rsidR="006E0CF1" w:rsidRPr="00DD756F">
        <w:rPr>
          <w:rStyle w:val="TitleChar"/>
        </w:rPr>
        <w:t xml:space="preserve">Basic Format </w:t>
      </w:r>
      <w:r w:rsidR="00921E52" w:rsidRPr="00DD756F">
        <w:rPr>
          <w:rStyle w:val="TitleChar"/>
        </w:rPr>
        <w:t>Assignment</w:t>
      </w:r>
    </w:p>
    <w:p w14:paraId="130AC8EC" w14:textId="77777777" w:rsidR="007438F9" w:rsidRDefault="007438F9" w:rsidP="00DD61F6">
      <w:pPr>
        <w:rPr>
          <w:sz w:val="24"/>
        </w:rPr>
      </w:pPr>
    </w:p>
    <w:p w14:paraId="1FCACAD2" w14:textId="77777777" w:rsidR="00DD61F6" w:rsidRPr="007438F9" w:rsidRDefault="007438F9" w:rsidP="00DD61F6">
      <w:pPr>
        <w:rPr>
          <w:sz w:val="24"/>
        </w:rPr>
      </w:pPr>
      <w:r>
        <w:rPr>
          <w:sz w:val="24"/>
        </w:rPr>
        <w:t>The B</w:t>
      </w:r>
      <w:bookmarkStart w:id="0" w:name="_GoBack"/>
      <w:bookmarkEnd w:id="0"/>
      <w:r>
        <w:rPr>
          <w:sz w:val="24"/>
        </w:rPr>
        <w:t xml:space="preserve">asic format can be used for any assignment or assessment that cannot be tracked using the online-test or upload-file formats.  For example, you might use a basic format for creating an assignment that will be manually graded, such as an oral presentation.  </w:t>
      </w:r>
      <w:r w:rsidR="0000055E">
        <w:rPr>
          <w:sz w:val="24"/>
        </w:rPr>
        <w:t xml:space="preserve">You might also use this format for </w:t>
      </w:r>
      <w:r>
        <w:rPr>
          <w:sz w:val="24"/>
        </w:rPr>
        <w:t xml:space="preserve">an assignment that </w:t>
      </w:r>
      <w:r w:rsidR="0000055E">
        <w:rPr>
          <w:sz w:val="24"/>
        </w:rPr>
        <w:t>is</w:t>
      </w:r>
      <w:r>
        <w:rPr>
          <w:sz w:val="24"/>
        </w:rPr>
        <w:t xml:space="preserve"> completed and graded in a third-party application, such as </w:t>
      </w:r>
      <w:proofErr w:type="spellStart"/>
      <w:r>
        <w:rPr>
          <w:sz w:val="24"/>
        </w:rPr>
        <w:t>MyMath</w:t>
      </w:r>
      <w:proofErr w:type="spellEnd"/>
      <w:r>
        <w:rPr>
          <w:sz w:val="24"/>
        </w:rPr>
        <w:t xml:space="preserve"> Lab.  </w:t>
      </w:r>
      <w:r w:rsidRPr="0000055E">
        <w:rPr>
          <w:sz w:val="24"/>
        </w:rPr>
        <w:t>Note</w:t>
      </w:r>
      <w:r>
        <w:rPr>
          <w:sz w:val="24"/>
        </w:rPr>
        <w:t>:  some third-party applications can be integrated with eLearning</w:t>
      </w:r>
      <w:r w:rsidR="0000055E">
        <w:rPr>
          <w:sz w:val="24"/>
        </w:rPr>
        <w:t xml:space="preserve"> through an LTI</w:t>
      </w:r>
      <w:r w:rsidR="00CB6CC0">
        <w:rPr>
          <w:sz w:val="24"/>
        </w:rPr>
        <w:t>, which would allow the grades to transfer automatically</w:t>
      </w:r>
      <w:r w:rsidR="0000055E">
        <w:rPr>
          <w:sz w:val="24"/>
        </w:rPr>
        <w:t>.</w:t>
      </w:r>
    </w:p>
    <w:p w14:paraId="41D39FE6" w14:textId="77777777" w:rsidR="00DD61F6" w:rsidRPr="00FD5E69" w:rsidRDefault="00921E52" w:rsidP="00FD5E69">
      <w:pPr>
        <w:pStyle w:val="ListParagraph"/>
        <w:numPr>
          <w:ilvl w:val="0"/>
          <w:numId w:val="16"/>
        </w:numPr>
        <w:rPr>
          <w:sz w:val="24"/>
          <w:szCs w:val="24"/>
        </w:rPr>
      </w:pPr>
      <w:r w:rsidRPr="00FD5E69">
        <w:rPr>
          <w:sz w:val="24"/>
          <w:szCs w:val="24"/>
        </w:rPr>
        <w:t>Click on the “</w:t>
      </w:r>
      <w:r w:rsidRPr="00FD5E69">
        <w:rPr>
          <w:b/>
          <w:sz w:val="24"/>
          <w:szCs w:val="24"/>
        </w:rPr>
        <w:t>Add an Assignment</w:t>
      </w:r>
      <w:r w:rsidRPr="00FD5E69">
        <w:rPr>
          <w:sz w:val="24"/>
          <w:szCs w:val="24"/>
        </w:rPr>
        <w:t>” link</w:t>
      </w:r>
    </w:p>
    <w:p w14:paraId="6EAA0A93" w14:textId="77777777" w:rsidR="00943464" w:rsidRPr="00943464" w:rsidRDefault="00921E52" w:rsidP="00D043D9">
      <w:pPr>
        <w:ind w:left="720"/>
        <w:rPr>
          <w:sz w:val="24"/>
          <w:szCs w:val="24"/>
        </w:rPr>
      </w:pPr>
      <w:r>
        <w:rPr>
          <w:noProof/>
        </w:rPr>
        <w:drawing>
          <wp:inline distT="0" distB="0" distL="0" distR="0" wp14:anchorId="21FE79AA" wp14:editId="3A8E4141">
            <wp:extent cx="5400675" cy="3867599"/>
            <wp:effectExtent l="0" t="0" r="0" b="0"/>
            <wp:docPr id="12" name="Picture 12" descr="Once you have slected the course you are working in select &quot;Coursework&quot; from the left navigation bar. A new window will appear. Towards the left center of the page clidk the &quot;Add an Assignment&quot;." title="Adding a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work.png"/>
                    <pic:cNvPicPr/>
                  </pic:nvPicPr>
                  <pic:blipFill>
                    <a:blip r:embed="rId8">
                      <a:extLst>
                        <a:ext uri="{28A0092B-C50C-407E-A947-70E740481C1C}">
                          <a14:useLocalDpi xmlns:a14="http://schemas.microsoft.com/office/drawing/2010/main" val="0"/>
                        </a:ext>
                      </a:extLst>
                    </a:blip>
                    <a:stretch>
                      <a:fillRect/>
                    </a:stretch>
                  </pic:blipFill>
                  <pic:spPr>
                    <a:xfrm>
                      <a:off x="0" y="0"/>
                      <a:ext cx="5400675" cy="3867599"/>
                    </a:xfrm>
                    <a:prstGeom prst="rect">
                      <a:avLst/>
                    </a:prstGeom>
                  </pic:spPr>
                </pic:pic>
              </a:graphicData>
            </a:graphic>
          </wp:inline>
        </w:drawing>
      </w:r>
      <w:r w:rsidR="00743180">
        <w:rPr>
          <w:sz w:val="24"/>
          <w:szCs w:val="24"/>
        </w:rPr>
        <w:br/>
      </w:r>
      <w:r w:rsidRPr="00743180">
        <w:rPr>
          <w:sz w:val="8"/>
          <w:szCs w:val="24"/>
        </w:rPr>
        <w:br/>
      </w:r>
      <w:r w:rsidR="00D043D9" w:rsidRPr="00D043D9">
        <w:rPr>
          <w:sz w:val="24"/>
          <w:szCs w:val="24"/>
        </w:rPr>
        <w:lastRenderedPageBreak/>
        <w:t xml:space="preserve">The Assignment </w:t>
      </w:r>
      <w:r w:rsidR="00D043D9">
        <w:rPr>
          <w:sz w:val="24"/>
          <w:szCs w:val="24"/>
        </w:rPr>
        <w:t xml:space="preserve">selection </w:t>
      </w:r>
      <w:r w:rsidR="00D043D9" w:rsidRPr="00D043D9">
        <w:rPr>
          <w:sz w:val="24"/>
          <w:szCs w:val="24"/>
        </w:rPr>
        <w:t>window opens</w:t>
      </w:r>
      <w:r w:rsidR="00743180">
        <w:rPr>
          <w:sz w:val="24"/>
          <w:szCs w:val="24"/>
        </w:rPr>
        <w:t>.</w:t>
      </w:r>
      <w:r w:rsidR="00D043D9">
        <w:rPr>
          <w:sz w:val="24"/>
          <w:szCs w:val="24"/>
        </w:rPr>
        <w:br/>
      </w:r>
      <w:r w:rsidR="00743180">
        <w:rPr>
          <w:noProof/>
        </w:rPr>
        <w:drawing>
          <wp:inline distT="0" distB="0" distL="0" distR="0" wp14:anchorId="7E6A33ED" wp14:editId="4B56F8B8">
            <wp:extent cx="4457143" cy="3885715"/>
            <wp:effectExtent l="0" t="0" r="635" b="635"/>
            <wp:docPr id="1" name="Picture 1" descr="From this window, the creator can choose on of the following. Online test format, file upload format, forum format, and basic format.&#10;&#10;The online test format is for all type of online testing, from pop quizzes to final exams, you build (or import) the test, and students take it online right here.&#10;&#10;The file upload format is for collecting one or more files from students, papers, lab notes, are projects. Any files that can be uploaded can be accepted here.&#10;&#10;The forum format is completed via participation in a course forum or discussion board.&#10;&#10;The basic format is for anything (and eveything!) else. Whatever the actual activity is, this simple format will present the assignment details to your students and let you manually enter grades." title="Window titled what would you like to use to create you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7143" cy="3885715"/>
                    </a:xfrm>
                    <a:prstGeom prst="rect">
                      <a:avLst/>
                    </a:prstGeom>
                  </pic:spPr>
                </pic:pic>
              </a:graphicData>
            </a:graphic>
          </wp:inline>
        </w:drawing>
      </w:r>
    </w:p>
    <w:p w14:paraId="0C64A94F" w14:textId="77777777" w:rsidR="00CC6C61" w:rsidRPr="00CC6C61" w:rsidRDefault="00D043D9" w:rsidP="00FD5E69">
      <w:pPr>
        <w:pStyle w:val="ListParagraph"/>
        <w:numPr>
          <w:ilvl w:val="0"/>
          <w:numId w:val="15"/>
        </w:numPr>
        <w:rPr>
          <w:sz w:val="24"/>
          <w:szCs w:val="24"/>
        </w:rPr>
      </w:pPr>
      <w:r w:rsidRPr="00FD5E69">
        <w:rPr>
          <w:sz w:val="24"/>
          <w:szCs w:val="24"/>
        </w:rPr>
        <w:t xml:space="preserve">Select </w:t>
      </w:r>
      <w:r w:rsidR="0088212D" w:rsidRPr="00FD5E69">
        <w:rPr>
          <w:sz w:val="24"/>
          <w:szCs w:val="24"/>
        </w:rPr>
        <w:t xml:space="preserve">the </w:t>
      </w:r>
      <w:r w:rsidR="00743180">
        <w:rPr>
          <w:b/>
          <w:sz w:val="24"/>
          <w:szCs w:val="24"/>
        </w:rPr>
        <w:t>Basic</w:t>
      </w:r>
      <w:r w:rsidRPr="008D33CB">
        <w:rPr>
          <w:b/>
          <w:sz w:val="24"/>
          <w:szCs w:val="24"/>
        </w:rPr>
        <w:t xml:space="preserve"> format</w:t>
      </w:r>
      <w:r w:rsidR="00612D6D">
        <w:rPr>
          <w:b/>
          <w:sz w:val="24"/>
          <w:szCs w:val="24"/>
        </w:rPr>
        <w:br/>
      </w:r>
      <w:r w:rsidR="007B7253" w:rsidRPr="00CB6754">
        <w:rPr>
          <w:i/>
          <w:sz w:val="24"/>
          <w:szCs w:val="24"/>
        </w:rPr>
        <w:t xml:space="preserve">There are three </w:t>
      </w:r>
      <w:r w:rsidR="008D33CB" w:rsidRPr="00CB6754">
        <w:rPr>
          <w:i/>
          <w:sz w:val="24"/>
          <w:szCs w:val="24"/>
        </w:rPr>
        <w:t>sections (steps) where assignment settings and instruction may be defined</w:t>
      </w:r>
      <w:r w:rsidR="00CB6754" w:rsidRPr="00CB6754">
        <w:rPr>
          <w:i/>
          <w:sz w:val="24"/>
          <w:szCs w:val="24"/>
        </w:rPr>
        <w:t>.</w:t>
      </w:r>
    </w:p>
    <w:p w14:paraId="0CBFF193" w14:textId="77777777" w:rsidR="001C14AE" w:rsidRDefault="001C14AE" w:rsidP="00841EA6">
      <w:pPr>
        <w:ind w:left="720"/>
        <w:rPr>
          <w:noProof/>
        </w:rPr>
      </w:pPr>
    </w:p>
    <w:p w14:paraId="3AA35EE2" w14:textId="1E447B6A" w:rsidR="00841EA6" w:rsidRDefault="00604BD4" w:rsidP="00841EA6">
      <w:pPr>
        <w:ind w:left="720"/>
        <w:rPr>
          <w:b/>
          <w:sz w:val="24"/>
          <w:szCs w:val="24"/>
        </w:rPr>
      </w:pPr>
      <w:r>
        <w:rPr>
          <w:b/>
          <w:noProof/>
          <w:sz w:val="24"/>
          <w:szCs w:val="24"/>
        </w:rPr>
        <w:drawing>
          <wp:inline distT="0" distB="0" distL="0" distR="0" wp14:anchorId="443F4715" wp14:editId="63C38D13">
            <wp:extent cx="6006815" cy="3097403"/>
            <wp:effectExtent l="0" t="0" r="0" b="8255"/>
            <wp:docPr id="4" name="Picture 4" descr="step one settings of a basic format assignment. Setting fields are; name, unit, type, audience, due date, open, grading, show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_one_basic.png"/>
                    <pic:cNvPicPr/>
                  </pic:nvPicPr>
                  <pic:blipFill>
                    <a:blip r:embed="rId10">
                      <a:extLst>
                        <a:ext uri="{28A0092B-C50C-407E-A947-70E740481C1C}">
                          <a14:useLocalDpi xmlns:a14="http://schemas.microsoft.com/office/drawing/2010/main" val="0"/>
                        </a:ext>
                      </a:extLst>
                    </a:blip>
                    <a:stretch>
                      <a:fillRect/>
                    </a:stretch>
                  </pic:blipFill>
                  <pic:spPr>
                    <a:xfrm>
                      <a:off x="0" y="0"/>
                      <a:ext cx="6039145" cy="3114074"/>
                    </a:xfrm>
                    <a:prstGeom prst="rect">
                      <a:avLst/>
                    </a:prstGeom>
                  </pic:spPr>
                </pic:pic>
              </a:graphicData>
            </a:graphic>
          </wp:inline>
        </w:drawing>
      </w:r>
    </w:p>
    <w:p w14:paraId="287BCCB5" w14:textId="77777777" w:rsidR="00CB6754" w:rsidRPr="00841EA6" w:rsidRDefault="00CB6754" w:rsidP="00841EA6">
      <w:pPr>
        <w:pStyle w:val="ListParagraph"/>
        <w:numPr>
          <w:ilvl w:val="0"/>
          <w:numId w:val="22"/>
        </w:numPr>
        <w:rPr>
          <w:sz w:val="24"/>
          <w:szCs w:val="24"/>
        </w:rPr>
      </w:pPr>
      <w:r w:rsidRPr="00841EA6">
        <w:rPr>
          <w:b/>
          <w:sz w:val="24"/>
          <w:szCs w:val="24"/>
        </w:rPr>
        <w:t>Step One:  On the General Assignment Information</w:t>
      </w:r>
      <w:r w:rsidRPr="00841EA6">
        <w:rPr>
          <w:sz w:val="24"/>
          <w:szCs w:val="24"/>
        </w:rPr>
        <w:t xml:space="preserve"> section</w:t>
      </w:r>
      <w:r w:rsidR="00E14DCD" w:rsidRPr="00841EA6">
        <w:rPr>
          <w:sz w:val="24"/>
          <w:szCs w:val="24"/>
        </w:rPr>
        <w:t xml:space="preserve"> complete the following:</w:t>
      </w:r>
    </w:p>
    <w:p w14:paraId="306915F8" w14:textId="3C2A545C" w:rsidR="00595DFC" w:rsidRPr="009D2243" w:rsidRDefault="00CC6C61" w:rsidP="00943464">
      <w:pPr>
        <w:pStyle w:val="ListParagraph"/>
        <w:numPr>
          <w:ilvl w:val="0"/>
          <w:numId w:val="10"/>
        </w:numPr>
        <w:rPr>
          <w:sz w:val="24"/>
          <w:szCs w:val="24"/>
        </w:rPr>
      </w:pPr>
      <w:r w:rsidRPr="00604BD4">
        <w:rPr>
          <w:b/>
          <w:noProof/>
        </w:rPr>
        <w:t>N</w:t>
      </w:r>
      <w:proofErr w:type="spellStart"/>
      <w:r w:rsidR="0088212D" w:rsidRPr="00C12A75">
        <w:rPr>
          <w:b/>
          <w:sz w:val="24"/>
          <w:szCs w:val="24"/>
        </w:rPr>
        <w:t>ame</w:t>
      </w:r>
      <w:proofErr w:type="spellEnd"/>
      <w:r w:rsidR="00604BD4">
        <w:rPr>
          <w:b/>
          <w:sz w:val="24"/>
          <w:szCs w:val="24"/>
        </w:rPr>
        <w:t>:</w:t>
      </w:r>
      <w:r w:rsidR="0088212D">
        <w:rPr>
          <w:sz w:val="24"/>
          <w:szCs w:val="24"/>
        </w:rPr>
        <w:t xml:space="preserve"> - </w:t>
      </w:r>
      <w:r w:rsidR="00943464">
        <w:rPr>
          <w:sz w:val="24"/>
          <w:szCs w:val="24"/>
        </w:rPr>
        <w:t xml:space="preserve">Add </w:t>
      </w:r>
      <w:r w:rsidR="00757600" w:rsidRPr="00757600">
        <w:rPr>
          <w:sz w:val="24"/>
          <w:szCs w:val="24"/>
        </w:rPr>
        <w:t xml:space="preserve">a </w:t>
      </w:r>
      <w:r w:rsidR="00C12A75">
        <w:rPr>
          <w:sz w:val="24"/>
          <w:szCs w:val="24"/>
        </w:rPr>
        <w:t xml:space="preserve">meaningful name </w:t>
      </w:r>
      <w:r w:rsidR="00757600">
        <w:rPr>
          <w:sz w:val="24"/>
          <w:szCs w:val="24"/>
        </w:rPr>
        <w:t>for the assignment</w:t>
      </w:r>
      <w:r w:rsidR="00595DFC" w:rsidRPr="009D2243">
        <w:rPr>
          <w:sz w:val="24"/>
          <w:szCs w:val="24"/>
        </w:rPr>
        <w:t xml:space="preserve"> </w:t>
      </w:r>
    </w:p>
    <w:p w14:paraId="4A7C993E" w14:textId="77777777" w:rsidR="003E163E" w:rsidRPr="00E94B58" w:rsidRDefault="0088212D" w:rsidP="00943464">
      <w:pPr>
        <w:pStyle w:val="ListParagraph"/>
        <w:numPr>
          <w:ilvl w:val="0"/>
          <w:numId w:val="10"/>
        </w:numPr>
        <w:rPr>
          <w:sz w:val="24"/>
          <w:szCs w:val="24"/>
        </w:rPr>
      </w:pPr>
      <w:r w:rsidRPr="00C12A75">
        <w:rPr>
          <w:b/>
          <w:sz w:val="24"/>
          <w:szCs w:val="24"/>
        </w:rPr>
        <w:lastRenderedPageBreak/>
        <w:t>Unit</w:t>
      </w:r>
      <w:r>
        <w:rPr>
          <w:sz w:val="24"/>
          <w:szCs w:val="24"/>
        </w:rPr>
        <w:t xml:space="preserve"> - </w:t>
      </w:r>
      <w:r w:rsidR="00757600">
        <w:rPr>
          <w:sz w:val="24"/>
          <w:szCs w:val="24"/>
        </w:rPr>
        <w:t xml:space="preserve">Click the dropdown arrow to select a “Unit” or click the </w:t>
      </w:r>
      <w:r w:rsidR="00717C78">
        <w:rPr>
          <w:noProof/>
        </w:rPr>
        <w:drawing>
          <wp:inline distT="0" distB="0" distL="0" distR="0" wp14:anchorId="788453B5" wp14:editId="078C3042">
            <wp:extent cx="180952" cy="171429"/>
            <wp:effectExtent l="0" t="0" r="0" b="635"/>
            <wp:docPr id="15" name="Picture 15" descr="The plus sign allows you to add a unit." title="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lus_sign.png"/>
                    <pic:cNvPicPr/>
                  </pic:nvPicPr>
                  <pic:blipFill>
                    <a:blip r:embed="rId11">
                      <a:extLst>
                        <a:ext uri="{28A0092B-C50C-407E-A947-70E740481C1C}">
                          <a14:useLocalDpi xmlns:a14="http://schemas.microsoft.com/office/drawing/2010/main" val="0"/>
                        </a:ext>
                      </a:extLst>
                    </a:blip>
                    <a:stretch>
                      <a:fillRect/>
                    </a:stretch>
                  </pic:blipFill>
                  <pic:spPr>
                    <a:xfrm>
                      <a:off x="0" y="0"/>
                      <a:ext cx="180952" cy="171429"/>
                    </a:xfrm>
                    <a:prstGeom prst="rect">
                      <a:avLst/>
                    </a:prstGeom>
                  </pic:spPr>
                </pic:pic>
              </a:graphicData>
            </a:graphic>
          </wp:inline>
        </w:drawing>
      </w:r>
      <w:r w:rsidR="00717C78">
        <w:rPr>
          <w:sz w:val="24"/>
          <w:szCs w:val="24"/>
        </w:rPr>
        <w:t xml:space="preserve"> to add a new unit (</w:t>
      </w:r>
      <w:r w:rsidR="00717C78" w:rsidRPr="00E94B58">
        <w:rPr>
          <w:sz w:val="24"/>
          <w:szCs w:val="24"/>
        </w:rPr>
        <w:t xml:space="preserve">see </w:t>
      </w:r>
      <w:hyperlink w:anchor="_Creating_a_Unit" w:history="1">
        <w:r w:rsidR="00C12A75" w:rsidRPr="00E94B58">
          <w:rPr>
            <w:rStyle w:val="Hyperlink"/>
            <w:sz w:val="24"/>
            <w:szCs w:val="24"/>
          </w:rPr>
          <w:t>Creating a Unit</w:t>
        </w:r>
      </w:hyperlink>
    </w:p>
    <w:p w14:paraId="290FCAAC" w14:textId="77777777" w:rsidR="00D6672A" w:rsidRDefault="00D6672A" w:rsidP="00943464">
      <w:pPr>
        <w:pStyle w:val="ListParagraph"/>
        <w:numPr>
          <w:ilvl w:val="0"/>
          <w:numId w:val="10"/>
        </w:numPr>
        <w:rPr>
          <w:sz w:val="24"/>
          <w:szCs w:val="24"/>
        </w:rPr>
      </w:pPr>
      <w:r>
        <w:rPr>
          <w:b/>
          <w:sz w:val="24"/>
          <w:szCs w:val="24"/>
        </w:rPr>
        <w:t xml:space="preserve">Type </w:t>
      </w:r>
      <w:r w:rsidRPr="00D6672A">
        <w:rPr>
          <w:sz w:val="24"/>
          <w:szCs w:val="24"/>
        </w:rPr>
        <w:t>-</w:t>
      </w:r>
      <w:r>
        <w:rPr>
          <w:sz w:val="24"/>
          <w:szCs w:val="24"/>
        </w:rPr>
        <w:t xml:space="preserve"> </w:t>
      </w:r>
      <w:r w:rsidRPr="00D6672A">
        <w:rPr>
          <w:sz w:val="24"/>
          <w:szCs w:val="24"/>
        </w:rPr>
        <w:t xml:space="preserve">There are </w:t>
      </w:r>
      <w:r w:rsidR="000B07BC">
        <w:rPr>
          <w:sz w:val="24"/>
          <w:szCs w:val="24"/>
        </w:rPr>
        <w:t xml:space="preserve">two dropdown menus for Type.  The first is to make the assignment required, extra credit or optional. The second Type is to put it in the proper category. </w:t>
      </w:r>
    </w:p>
    <w:p w14:paraId="5DDEF895" w14:textId="77777777" w:rsidR="00C5176F" w:rsidRDefault="00C5176F" w:rsidP="000B07BC">
      <w:pPr>
        <w:pStyle w:val="ListParagraph"/>
        <w:numPr>
          <w:ilvl w:val="0"/>
          <w:numId w:val="13"/>
        </w:numPr>
        <w:rPr>
          <w:sz w:val="24"/>
        </w:rPr>
      </w:pPr>
      <w:r w:rsidRPr="000B07BC">
        <w:rPr>
          <w:sz w:val="24"/>
        </w:rPr>
        <w:t xml:space="preserve">Click the </w:t>
      </w:r>
      <w:r w:rsidR="000B07BC">
        <w:rPr>
          <w:sz w:val="24"/>
        </w:rPr>
        <w:t>first drop down menu and select the appropriate type.</w:t>
      </w:r>
      <w:r w:rsidR="00BF7DA6">
        <w:rPr>
          <w:sz w:val="24"/>
        </w:rPr>
        <w:br/>
      </w:r>
      <w:r w:rsidR="00F1513F">
        <w:rPr>
          <w:noProof/>
        </w:rPr>
        <w:drawing>
          <wp:inline distT="0" distB="0" distL="0" distR="0" wp14:anchorId="2823FDDD" wp14:editId="07CECF5F">
            <wp:extent cx="2179955" cy="553085"/>
            <wp:effectExtent l="0" t="0" r="0" b="0"/>
            <wp:docPr id="8" name="Picture 8" descr="The type contains two drop down menus. First drop down menu contains three options: required, extra credit, or optional. Select the type of grading. Second drop down menu is the assignment type." titl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brown\AppData\Local\Temp\SNAGHTML5f9e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955" cy="553085"/>
                    </a:xfrm>
                    <a:prstGeom prst="rect">
                      <a:avLst/>
                    </a:prstGeom>
                    <a:noFill/>
                    <a:ln>
                      <a:noFill/>
                    </a:ln>
                  </pic:spPr>
                </pic:pic>
              </a:graphicData>
            </a:graphic>
          </wp:inline>
        </w:drawing>
      </w:r>
    </w:p>
    <w:p w14:paraId="4DF34CA3" w14:textId="77777777" w:rsidR="00BF7DA6" w:rsidRPr="000B07BC" w:rsidRDefault="00BF7DA6" w:rsidP="000B07BC">
      <w:pPr>
        <w:pStyle w:val="ListParagraph"/>
        <w:numPr>
          <w:ilvl w:val="0"/>
          <w:numId w:val="13"/>
        </w:numPr>
        <w:rPr>
          <w:sz w:val="24"/>
        </w:rPr>
      </w:pPr>
      <w:r w:rsidRPr="000B07BC">
        <w:rPr>
          <w:sz w:val="24"/>
        </w:rPr>
        <w:t xml:space="preserve">Click the </w:t>
      </w:r>
      <w:r>
        <w:rPr>
          <w:sz w:val="24"/>
        </w:rPr>
        <w:t>second drop down menu and select the appropriate type</w:t>
      </w:r>
      <w:r w:rsidR="0099207A">
        <w:rPr>
          <w:sz w:val="24"/>
        </w:rPr>
        <w:t xml:space="preserve"> or click the </w:t>
      </w:r>
      <w:r w:rsidR="00F1513F">
        <w:rPr>
          <w:noProof/>
        </w:rPr>
        <w:drawing>
          <wp:inline distT="0" distB="0" distL="0" distR="0" wp14:anchorId="23F618F3" wp14:editId="3327E6EA">
            <wp:extent cx="180952" cy="171429"/>
            <wp:effectExtent l="0" t="0" r="0" b="635"/>
            <wp:docPr id="7" name="Picture 7" descr="By clicking the plus sign you can add a new assignment type." title="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lus_sign.png"/>
                    <pic:cNvPicPr/>
                  </pic:nvPicPr>
                  <pic:blipFill>
                    <a:blip r:embed="rId11">
                      <a:extLst>
                        <a:ext uri="{28A0092B-C50C-407E-A947-70E740481C1C}">
                          <a14:useLocalDpi xmlns:a14="http://schemas.microsoft.com/office/drawing/2010/main" val="0"/>
                        </a:ext>
                      </a:extLst>
                    </a:blip>
                    <a:stretch>
                      <a:fillRect/>
                    </a:stretch>
                  </pic:blipFill>
                  <pic:spPr>
                    <a:xfrm>
                      <a:off x="0" y="0"/>
                      <a:ext cx="180952" cy="171429"/>
                    </a:xfrm>
                    <a:prstGeom prst="rect">
                      <a:avLst/>
                    </a:prstGeom>
                  </pic:spPr>
                </pic:pic>
              </a:graphicData>
            </a:graphic>
          </wp:inline>
        </w:drawing>
      </w:r>
      <w:r w:rsidR="0099207A">
        <w:rPr>
          <w:sz w:val="24"/>
        </w:rPr>
        <w:t xml:space="preserve"> to create a new </w:t>
      </w:r>
      <w:r w:rsidR="0099207A" w:rsidRPr="00787304">
        <w:rPr>
          <w:sz w:val="24"/>
        </w:rPr>
        <w:t xml:space="preserve">type (see </w:t>
      </w:r>
      <w:hyperlink w:anchor="_Creating_Types" w:history="1">
        <w:r w:rsidR="0099207A" w:rsidRPr="00787304">
          <w:rPr>
            <w:rStyle w:val="Hyperlink"/>
            <w:sz w:val="24"/>
          </w:rPr>
          <w:t>Creating types</w:t>
        </w:r>
      </w:hyperlink>
      <w:r w:rsidR="00787304">
        <w:rPr>
          <w:sz w:val="24"/>
        </w:rPr>
        <w:t>)</w:t>
      </w:r>
      <w:r w:rsidR="00CC1260">
        <w:rPr>
          <w:sz w:val="24"/>
        </w:rPr>
        <w:br/>
      </w:r>
    </w:p>
    <w:p w14:paraId="09CFE142" w14:textId="77777777" w:rsidR="0088212D" w:rsidRPr="0088212D" w:rsidRDefault="00CC1260" w:rsidP="000B07BC">
      <w:pPr>
        <w:pStyle w:val="ListParagraph"/>
        <w:ind w:left="1440"/>
        <w:rPr>
          <w:sz w:val="24"/>
        </w:rPr>
      </w:pPr>
      <w:r>
        <w:rPr>
          <w:noProof/>
        </w:rPr>
        <w:drawing>
          <wp:inline distT="0" distB="0" distL="0" distR="0" wp14:anchorId="1CD2612C" wp14:editId="4DE6975F">
            <wp:extent cx="2026153" cy="1084172"/>
            <wp:effectExtent l="0" t="0" r="0" b="1905"/>
            <wp:docPr id="11" name="Picture 11" descr="The second drop down menu is the assignment type. There are several listed items in this field. By default the following list options are availlable: Exam, Homework, Lab Report, Paper, Participation, Quiz, Reading, Test.&#10;&#10;You can also add another assignment type by clicking the plus image." title="Drop down list for type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rown\AppData\Local\Temp\SNAGHTML5da258.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397"/>
                    <a:stretch/>
                  </pic:blipFill>
                  <pic:spPr bwMode="auto">
                    <a:xfrm>
                      <a:off x="0" y="0"/>
                      <a:ext cx="2029969" cy="1086214"/>
                    </a:xfrm>
                    <a:prstGeom prst="rect">
                      <a:avLst/>
                    </a:prstGeom>
                    <a:noFill/>
                    <a:ln>
                      <a:noFill/>
                    </a:ln>
                    <a:extLst>
                      <a:ext uri="{53640926-AAD7-44D8-BBD7-CCE9431645EC}">
                        <a14:shadowObscured xmlns:a14="http://schemas.microsoft.com/office/drawing/2010/main"/>
                      </a:ext>
                    </a:extLst>
                  </pic:spPr>
                </pic:pic>
              </a:graphicData>
            </a:graphic>
          </wp:inline>
        </w:drawing>
      </w:r>
    </w:p>
    <w:p w14:paraId="1FCDABF7" w14:textId="77777777" w:rsidR="00604BD4" w:rsidRPr="00E26055" w:rsidRDefault="00604BD4" w:rsidP="00604BD4">
      <w:pPr>
        <w:pStyle w:val="ListParagraph"/>
        <w:numPr>
          <w:ilvl w:val="0"/>
          <w:numId w:val="10"/>
        </w:numPr>
      </w:pPr>
      <w:r>
        <w:t>“</w:t>
      </w:r>
      <w:r w:rsidRPr="000C0AFB">
        <w:rPr>
          <w:b/>
        </w:rPr>
        <w:t>Audience</w:t>
      </w:r>
      <w:r>
        <w:t>”</w:t>
      </w:r>
      <w:r w:rsidRPr="000C0AFB">
        <w:t xml:space="preserve"> </w:t>
      </w:r>
      <w:r w:rsidRPr="00604BD4">
        <w:rPr>
          <w:sz w:val="24"/>
          <w:szCs w:val="24"/>
        </w:rPr>
        <w:t>would be</w:t>
      </w:r>
      <w:r>
        <w:rPr>
          <w:b/>
        </w:rPr>
        <w:t xml:space="preserve"> “Entire Class.” </w:t>
      </w:r>
      <w:r w:rsidRPr="00604BD4">
        <w:rPr>
          <w:sz w:val="24"/>
          <w:szCs w:val="24"/>
        </w:rPr>
        <w:t>Faculty have the option to</w:t>
      </w:r>
      <w:r w:rsidRPr="000C0AFB">
        <w:t xml:space="preserve"> </w:t>
      </w:r>
      <w:r w:rsidRPr="00604BD4">
        <w:rPr>
          <w:sz w:val="24"/>
          <w:szCs w:val="24"/>
        </w:rPr>
        <w:t>choose</w:t>
      </w:r>
      <w:r>
        <w:rPr>
          <w:b/>
        </w:rPr>
        <w:t xml:space="preserve"> “Selected Students” </w:t>
      </w:r>
      <w:r w:rsidRPr="00604BD4">
        <w:rPr>
          <w:sz w:val="24"/>
          <w:szCs w:val="24"/>
        </w:rPr>
        <w:t>under special circumstances, but standard discussion forums use the “</w:t>
      </w:r>
      <w:r w:rsidRPr="000C0AFB">
        <w:rPr>
          <w:b/>
        </w:rPr>
        <w:t>Entire Class</w:t>
      </w:r>
      <w:r>
        <w:rPr>
          <w:b/>
        </w:rPr>
        <w:t>.”</w:t>
      </w:r>
    </w:p>
    <w:p w14:paraId="070164DE" w14:textId="3EF32C6E" w:rsidR="0088212D" w:rsidRPr="0099207A" w:rsidRDefault="0099207A" w:rsidP="004F7DF3">
      <w:pPr>
        <w:pStyle w:val="ListParagraph"/>
        <w:numPr>
          <w:ilvl w:val="0"/>
          <w:numId w:val="10"/>
        </w:numPr>
        <w:rPr>
          <w:sz w:val="24"/>
          <w:szCs w:val="24"/>
        </w:rPr>
      </w:pPr>
      <w:r w:rsidRPr="0099207A">
        <w:rPr>
          <w:b/>
          <w:sz w:val="24"/>
          <w:szCs w:val="24"/>
        </w:rPr>
        <w:t>Due Date</w:t>
      </w:r>
      <w:r w:rsidRPr="0099207A">
        <w:rPr>
          <w:sz w:val="24"/>
          <w:szCs w:val="24"/>
        </w:rPr>
        <w:t xml:space="preserve"> – type in the due date</w:t>
      </w:r>
      <w:r>
        <w:rPr>
          <w:sz w:val="24"/>
          <w:szCs w:val="24"/>
        </w:rPr>
        <w:t xml:space="preserve"> (m</w:t>
      </w:r>
      <w:r w:rsidRPr="0099207A">
        <w:rPr>
          <w:sz w:val="24"/>
          <w:szCs w:val="24"/>
        </w:rPr>
        <w:t>/</w:t>
      </w:r>
      <w:r>
        <w:rPr>
          <w:sz w:val="24"/>
          <w:szCs w:val="24"/>
        </w:rPr>
        <w:t>d</w:t>
      </w:r>
      <w:r w:rsidRPr="0099207A">
        <w:rPr>
          <w:sz w:val="24"/>
          <w:szCs w:val="24"/>
        </w:rPr>
        <w:t>/</w:t>
      </w:r>
      <w:proofErr w:type="spellStart"/>
      <w:r>
        <w:rPr>
          <w:sz w:val="24"/>
          <w:szCs w:val="24"/>
        </w:rPr>
        <w:t>yyyy</w:t>
      </w:r>
      <w:proofErr w:type="spellEnd"/>
      <w:r>
        <w:rPr>
          <w:sz w:val="24"/>
          <w:szCs w:val="24"/>
        </w:rPr>
        <w:t xml:space="preserve">) </w:t>
      </w:r>
      <w:r w:rsidRPr="0099207A">
        <w:rPr>
          <w:sz w:val="24"/>
          <w:szCs w:val="24"/>
        </w:rPr>
        <w:t>or click on the calendar to select a date.  E</w:t>
      </w:r>
      <w:r w:rsidR="0088212D" w:rsidRPr="0099207A">
        <w:rPr>
          <w:sz w:val="24"/>
          <w:szCs w:val="24"/>
        </w:rPr>
        <w:t>nter a time (i.e. hour, minutes, AM/PM)</w:t>
      </w:r>
      <w:r w:rsidR="00FD5E69">
        <w:rPr>
          <w:sz w:val="24"/>
          <w:szCs w:val="24"/>
        </w:rPr>
        <w:t>.  To add the assignment to the calendar, click the box next to “Show this due date in the course calendar.”</w:t>
      </w:r>
    </w:p>
    <w:p w14:paraId="5B873B7D" w14:textId="77777777" w:rsidR="0088212D" w:rsidRDefault="0088212D" w:rsidP="0088212D">
      <w:pPr>
        <w:ind w:left="720"/>
      </w:pPr>
      <w:r>
        <w:rPr>
          <w:noProof/>
        </w:rPr>
        <w:drawing>
          <wp:inline distT="0" distB="0" distL="0" distR="0" wp14:anchorId="2249EECE" wp14:editId="095B1FC5">
            <wp:extent cx="6404610" cy="295275"/>
            <wp:effectExtent l="0" t="0" r="0" b="9525"/>
            <wp:docPr id="19" name="Picture 19" descr="Enter due date in this input form field type the month followed by a forward slash then the day followed by a forward slash and then a four digit year, enter hour in this drop down form field, enter minute in this drop down form field, and then select am or pm in this drop down form field " title="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_date_assessment.png"/>
                    <pic:cNvPicPr/>
                  </pic:nvPicPr>
                  <pic:blipFill>
                    <a:blip r:embed="rId14">
                      <a:extLst>
                        <a:ext uri="{28A0092B-C50C-407E-A947-70E740481C1C}">
                          <a14:useLocalDpi xmlns:a14="http://schemas.microsoft.com/office/drawing/2010/main" val="0"/>
                        </a:ext>
                      </a:extLst>
                    </a:blip>
                    <a:stretch>
                      <a:fillRect/>
                    </a:stretch>
                  </pic:blipFill>
                  <pic:spPr>
                    <a:xfrm>
                      <a:off x="0" y="0"/>
                      <a:ext cx="6501023" cy="299720"/>
                    </a:xfrm>
                    <a:prstGeom prst="rect">
                      <a:avLst/>
                    </a:prstGeom>
                  </pic:spPr>
                </pic:pic>
              </a:graphicData>
            </a:graphic>
          </wp:inline>
        </w:drawing>
      </w:r>
    </w:p>
    <w:p w14:paraId="4D164F82" w14:textId="77777777" w:rsidR="00604BD4" w:rsidRDefault="00604BD4" w:rsidP="00604BD4">
      <w:pPr>
        <w:pStyle w:val="ListParagraph"/>
        <w:numPr>
          <w:ilvl w:val="0"/>
          <w:numId w:val="10"/>
        </w:numPr>
      </w:pPr>
      <w:r>
        <w:rPr>
          <w:b/>
        </w:rPr>
        <w:t xml:space="preserve">Open: </w:t>
      </w:r>
      <w:r w:rsidRPr="00905350">
        <w:t>select one of the following options to open</w:t>
      </w:r>
      <w:r>
        <w:t xml:space="preserve"> the Discussion Forum.</w:t>
      </w:r>
    </w:p>
    <w:p w14:paraId="6BF51AA5" w14:textId="77777777" w:rsidR="00604BD4" w:rsidRDefault="00604BD4" w:rsidP="00604BD4">
      <w:pPr>
        <w:pStyle w:val="ListParagraph"/>
        <w:ind w:left="2160"/>
      </w:pPr>
      <w:r>
        <w:t>Immediately Now</w:t>
      </w:r>
      <w:r>
        <w:br/>
        <w:t>Unspecified (Later)</w:t>
      </w:r>
      <w:r>
        <w:br/>
      </w:r>
      <w:r>
        <w:rPr>
          <w:b/>
        </w:rPr>
        <w:t>“</w:t>
      </w:r>
      <w:r w:rsidRPr="00827A61">
        <w:rPr>
          <w:b/>
        </w:rPr>
        <w:t>Based on Rules I define</w:t>
      </w:r>
      <w:r>
        <w:rPr>
          <w:b/>
        </w:rPr>
        <w:t>”</w:t>
      </w:r>
      <w:r>
        <w:t xml:space="preserve"> select this option</w:t>
      </w:r>
    </w:p>
    <w:p w14:paraId="6E021601" w14:textId="350C25C7" w:rsidR="003F347D" w:rsidRPr="00604BD4" w:rsidRDefault="00604BD4" w:rsidP="00604BD4">
      <w:pPr>
        <w:ind w:left="2160"/>
        <w:rPr>
          <w:sz w:val="24"/>
          <w:szCs w:val="24"/>
        </w:rPr>
      </w:pPr>
      <w:r>
        <w:t>New options will appear that allows faculty to indicate that if a date has passed or specific assignment has been completed, then the discussion will open for the student. Faculty will want to set “</w:t>
      </w:r>
      <w:r w:rsidRPr="00604BD4">
        <w:rPr>
          <w:b/>
        </w:rPr>
        <w:t>When a date</w:t>
      </w:r>
      <w:r>
        <w:t>” (by clicking the dropdown arrow) and select “</w:t>
      </w:r>
      <w:r w:rsidRPr="00604BD4">
        <w:rPr>
          <w:b/>
        </w:rPr>
        <w:t>a date</w:t>
      </w:r>
      <w:r>
        <w:t>” which will be immediately prior to the date the faculty want the students to see the forum. Faculty will want to complete the remainder of the date and time.</w:t>
      </w:r>
    </w:p>
    <w:p w14:paraId="61131E45" w14:textId="77777777" w:rsidR="004F7DF3" w:rsidRDefault="003F347D" w:rsidP="004F7DF3">
      <w:pPr>
        <w:pStyle w:val="ListParagraph"/>
        <w:numPr>
          <w:ilvl w:val="0"/>
          <w:numId w:val="10"/>
        </w:numPr>
        <w:rPr>
          <w:sz w:val="24"/>
          <w:szCs w:val="24"/>
        </w:rPr>
      </w:pPr>
      <w:r w:rsidRPr="003F347D">
        <w:rPr>
          <w:b/>
          <w:sz w:val="24"/>
          <w:szCs w:val="24"/>
        </w:rPr>
        <w:t>Grading</w:t>
      </w:r>
      <w:r>
        <w:rPr>
          <w:sz w:val="24"/>
          <w:szCs w:val="24"/>
        </w:rPr>
        <w:t xml:space="preserve"> </w:t>
      </w:r>
      <w:r w:rsidR="00B25869">
        <w:rPr>
          <w:sz w:val="24"/>
          <w:szCs w:val="24"/>
        </w:rPr>
        <w:t>–</w:t>
      </w:r>
      <w:r>
        <w:rPr>
          <w:sz w:val="24"/>
          <w:szCs w:val="24"/>
        </w:rPr>
        <w:t xml:space="preserve"> </w:t>
      </w:r>
      <w:r w:rsidR="00B25869">
        <w:rPr>
          <w:sz w:val="24"/>
          <w:szCs w:val="24"/>
        </w:rPr>
        <w:t xml:space="preserve">drop down the menu and select </w:t>
      </w:r>
      <w:r w:rsidR="00B25869" w:rsidRPr="00B25869">
        <w:rPr>
          <w:b/>
          <w:sz w:val="24"/>
          <w:szCs w:val="24"/>
        </w:rPr>
        <w:t>Graded</w:t>
      </w:r>
      <w:r w:rsidR="00B25869">
        <w:rPr>
          <w:sz w:val="24"/>
          <w:szCs w:val="24"/>
        </w:rPr>
        <w:t xml:space="preserve">, if it is a graded assignment; </w:t>
      </w:r>
      <w:r w:rsidR="00B25869" w:rsidRPr="00B25869">
        <w:rPr>
          <w:b/>
          <w:sz w:val="24"/>
          <w:szCs w:val="24"/>
        </w:rPr>
        <w:t>Graded (Rubric)</w:t>
      </w:r>
      <w:r w:rsidR="00B25869">
        <w:rPr>
          <w:sz w:val="24"/>
          <w:szCs w:val="24"/>
        </w:rPr>
        <w:t xml:space="preserve"> if it will be graded using a rubric; </w:t>
      </w:r>
      <w:r w:rsidR="00B25869" w:rsidRPr="00B25869">
        <w:rPr>
          <w:b/>
          <w:sz w:val="24"/>
          <w:szCs w:val="24"/>
        </w:rPr>
        <w:t>Credit/No Credit</w:t>
      </w:r>
      <w:r w:rsidR="00B25869">
        <w:rPr>
          <w:sz w:val="24"/>
          <w:szCs w:val="24"/>
        </w:rPr>
        <w:t xml:space="preserve"> if</w:t>
      </w:r>
      <w:r w:rsidR="00555071">
        <w:rPr>
          <w:sz w:val="24"/>
          <w:szCs w:val="24"/>
        </w:rPr>
        <w:t xml:space="preserve"> this is a pass/fail type assignment; or </w:t>
      </w:r>
      <w:r w:rsidR="00555071" w:rsidRPr="00555071">
        <w:rPr>
          <w:b/>
          <w:sz w:val="24"/>
          <w:szCs w:val="24"/>
        </w:rPr>
        <w:t>Not graded</w:t>
      </w:r>
      <w:r w:rsidR="00555071">
        <w:rPr>
          <w:sz w:val="24"/>
          <w:szCs w:val="24"/>
        </w:rPr>
        <w:t xml:space="preserve"> if there will be no grade for the assignment.  If Graded or Graded (Rubric) are selected, it is necessary to assign a point value.</w:t>
      </w:r>
      <w:r w:rsidR="00B25869">
        <w:rPr>
          <w:sz w:val="24"/>
          <w:szCs w:val="24"/>
        </w:rPr>
        <w:t xml:space="preserve"> </w:t>
      </w:r>
      <w:r>
        <w:rPr>
          <w:sz w:val="24"/>
          <w:szCs w:val="24"/>
        </w:rPr>
        <w:br/>
      </w:r>
      <w:r>
        <w:rPr>
          <w:sz w:val="24"/>
          <w:szCs w:val="24"/>
        </w:rPr>
        <w:br/>
      </w:r>
      <w:r w:rsidR="00CC1260">
        <w:rPr>
          <w:noProof/>
        </w:rPr>
        <w:lastRenderedPageBreak/>
        <w:drawing>
          <wp:inline distT="0" distB="0" distL="0" distR="0" wp14:anchorId="45B0F4A1" wp14:editId="30A59A95">
            <wp:extent cx="3997960" cy="925195"/>
            <wp:effectExtent l="0" t="0" r="2540" b="8255"/>
            <wp:docPr id="23" name="Picture 23" descr="Grading settings.  There are two form fields.  First, a drop down menu that allows you to select one of four options:  graded, graded with a rubric, credit or no credit and not graded.  Second, a text box where you can type in the number of points for the assignment." title="Grad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brown\AppData\Local\Temp\SNAGHTML1bc17b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960" cy="925195"/>
                    </a:xfrm>
                    <a:prstGeom prst="rect">
                      <a:avLst/>
                    </a:prstGeom>
                    <a:noFill/>
                    <a:ln>
                      <a:noFill/>
                    </a:ln>
                  </pic:spPr>
                </pic:pic>
              </a:graphicData>
            </a:graphic>
          </wp:inline>
        </w:drawing>
      </w:r>
      <w:r w:rsidR="004F7DF3">
        <w:rPr>
          <w:sz w:val="24"/>
          <w:szCs w:val="24"/>
        </w:rPr>
        <w:br/>
      </w:r>
    </w:p>
    <w:p w14:paraId="357D2B49" w14:textId="77777777" w:rsidR="00F56E9E" w:rsidRPr="005B3880" w:rsidRDefault="004F7DF3" w:rsidP="004F7DF3">
      <w:pPr>
        <w:pStyle w:val="ListParagraph"/>
        <w:numPr>
          <w:ilvl w:val="0"/>
          <w:numId w:val="10"/>
        </w:numPr>
        <w:rPr>
          <w:sz w:val="24"/>
          <w:szCs w:val="24"/>
        </w:rPr>
      </w:pPr>
      <w:r>
        <w:rPr>
          <w:b/>
          <w:sz w:val="24"/>
          <w:szCs w:val="24"/>
        </w:rPr>
        <w:t xml:space="preserve">Show grade </w:t>
      </w:r>
      <w:r>
        <w:rPr>
          <w:sz w:val="24"/>
          <w:szCs w:val="24"/>
        </w:rPr>
        <w:t>– specifies when students are allowed to see the grade</w:t>
      </w:r>
      <w:r w:rsidR="00B82FF6">
        <w:rPr>
          <w:sz w:val="24"/>
          <w:szCs w:val="24"/>
        </w:rPr>
        <w:t xml:space="preserve"> for the assignment. </w:t>
      </w:r>
      <w:r w:rsidR="00B82FF6">
        <w:rPr>
          <w:sz w:val="24"/>
          <w:szCs w:val="24"/>
        </w:rPr>
        <w:br/>
      </w:r>
      <w:r>
        <w:rPr>
          <w:b/>
          <w:sz w:val="24"/>
          <w:szCs w:val="24"/>
        </w:rPr>
        <w:br/>
      </w:r>
      <w:r w:rsidR="00CC1260">
        <w:rPr>
          <w:noProof/>
        </w:rPr>
        <w:drawing>
          <wp:inline distT="0" distB="0" distL="0" distR="0" wp14:anchorId="5C2814A7" wp14:editId="08AD324C">
            <wp:extent cx="5238096" cy="666667"/>
            <wp:effectExtent l="0" t="0" r="1270" b="635"/>
            <wp:docPr id="24" name="Picture 24" descr="The final settings, Show grade and contains a drop down menu and a check box.  The drop down menu has two options: as soon as grade is available, as soon is grade is available and due date has passed.   The second form field is a check box: show the class average to all students." title="Show grad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38096" cy="666667"/>
                    </a:xfrm>
                    <a:prstGeom prst="rect">
                      <a:avLst/>
                    </a:prstGeom>
                  </pic:spPr>
                </pic:pic>
              </a:graphicData>
            </a:graphic>
          </wp:inline>
        </w:drawing>
      </w:r>
      <w:r w:rsidR="005B3880">
        <w:rPr>
          <w:b/>
          <w:sz w:val="24"/>
          <w:szCs w:val="24"/>
        </w:rPr>
        <w:br/>
      </w:r>
    </w:p>
    <w:p w14:paraId="1DF270C7" w14:textId="77777777" w:rsidR="005B3880" w:rsidRDefault="005B3880" w:rsidP="004F7DF3">
      <w:pPr>
        <w:pStyle w:val="ListParagraph"/>
        <w:numPr>
          <w:ilvl w:val="0"/>
          <w:numId w:val="10"/>
        </w:numPr>
        <w:rPr>
          <w:sz w:val="24"/>
          <w:szCs w:val="24"/>
        </w:rPr>
      </w:pPr>
      <w:r>
        <w:rPr>
          <w:sz w:val="24"/>
          <w:szCs w:val="24"/>
        </w:rPr>
        <w:t xml:space="preserve">Click </w:t>
      </w:r>
      <w:r w:rsidRPr="005B3880">
        <w:rPr>
          <w:b/>
          <w:sz w:val="24"/>
          <w:szCs w:val="24"/>
        </w:rPr>
        <w:t>Save your new assignment</w:t>
      </w:r>
      <w:r>
        <w:rPr>
          <w:sz w:val="24"/>
          <w:szCs w:val="24"/>
        </w:rPr>
        <w:t>.</w:t>
      </w:r>
      <w:r>
        <w:rPr>
          <w:sz w:val="24"/>
          <w:szCs w:val="24"/>
        </w:rPr>
        <w:br/>
      </w:r>
    </w:p>
    <w:p w14:paraId="78DD534A" w14:textId="5C03208B" w:rsidR="00E14DCD" w:rsidRDefault="00E14DCD" w:rsidP="008D33CB">
      <w:pPr>
        <w:pStyle w:val="ListParagraph"/>
        <w:numPr>
          <w:ilvl w:val="0"/>
          <w:numId w:val="15"/>
        </w:numPr>
        <w:rPr>
          <w:sz w:val="24"/>
          <w:szCs w:val="24"/>
        </w:rPr>
      </w:pPr>
      <w:r w:rsidRPr="00B85343">
        <w:rPr>
          <w:b/>
          <w:sz w:val="24"/>
          <w:szCs w:val="24"/>
        </w:rPr>
        <w:t>Step Two</w:t>
      </w:r>
      <w:r w:rsidR="005100C1">
        <w:rPr>
          <w:b/>
          <w:sz w:val="24"/>
          <w:szCs w:val="24"/>
        </w:rPr>
        <w:t xml:space="preserve"> </w:t>
      </w:r>
      <w:r w:rsidR="005100C1" w:rsidRPr="005100C1">
        <w:rPr>
          <w:sz w:val="24"/>
          <w:szCs w:val="24"/>
        </w:rPr>
        <w:t>(optional)</w:t>
      </w:r>
      <w:r>
        <w:rPr>
          <w:sz w:val="24"/>
          <w:szCs w:val="24"/>
        </w:rPr>
        <w:t xml:space="preserve"> </w:t>
      </w:r>
      <w:r w:rsidR="00CB6CC0">
        <w:rPr>
          <w:sz w:val="24"/>
          <w:szCs w:val="24"/>
        </w:rPr>
        <w:t xml:space="preserve">should be completed if </w:t>
      </w:r>
      <w:r w:rsidR="00DD7893">
        <w:rPr>
          <w:sz w:val="24"/>
          <w:szCs w:val="24"/>
        </w:rPr>
        <w:t>learning</w:t>
      </w:r>
      <w:r w:rsidR="00CB6CC0">
        <w:rPr>
          <w:sz w:val="24"/>
          <w:szCs w:val="24"/>
        </w:rPr>
        <w:t xml:space="preserve"> tool integration is available for a third-party application, such as </w:t>
      </w:r>
      <w:proofErr w:type="spellStart"/>
      <w:r w:rsidR="00CB6CC0">
        <w:rPr>
          <w:sz w:val="24"/>
          <w:szCs w:val="24"/>
        </w:rPr>
        <w:t>MyMath</w:t>
      </w:r>
      <w:proofErr w:type="spellEnd"/>
      <w:r w:rsidR="00CB6CC0">
        <w:rPr>
          <w:sz w:val="24"/>
          <w:szCs w:val="24"/>
        </w:rPr>
        <w:t xml:space="preserve"> Lab</w:t>
      </w:r>
      <w:r w:rsidR="00DD7893">
        <w:rPr>
          <w:sz w:val="24"/>
          <w:szCs w:val="24"/>
        </w:rPr>
        <w:t xml:space="preserve">.  You may also use this area to add details about material that </w:t>
      </w:r>
      <w:r w:rsidR="00DA2E50">
        <w:rPr>
          <w:sz w:val="24"/>
          <w:szCs w:val="24"/>
        </w:rPr>
        <w:t xml:space="preserve">students </w:t>
      </w:r>
      <w:r w:rsidR="00DD7893">
        <w:rPr>
          <w:sz w:val="24"/>
          <w:szCs w:val="24"/>
        </w:rPr>
        <w:t>should read.</w:t>
      </w:r>
      <w:r w:rsidR="00F3188F">
        <w:rPr>
          <w:sz w:val="24"/>
          <w:szCs w:val="24"/>
        </w:rPr>
        <w:t xml:space="preserve"> </w:t>
      </w:r>
    </w:p>
    <w:p w14:paraId="5DD12548" w14:textId="77777777" w:rsidR="00DA2E50" w:rsidRDefault="00DA2E50" w:rsidP="00DA2E50">
      <w:pPr>
        <w:ind w:left="720"/>
        <w:rPr>
          <w:sz w:val="24"/>
          <w:szCs w:val="24"/>
        </w:rPr>
      </w:pPr>
      <w:r>
        <w:rPr>
          <w:noProof/>
        </w:rPr>
        <w:drawing>
          <wp:inline distT="0" distB="0" distL="0" distR="0" wp14:anchorId="776F4919" wp14:editId="03544CD5">
            <wp:extent cx="6278182" cy="3474720"/>
            <wp:effectExtent l="0" t="0" r="8890" b="0"/>
            <wp:docPr id="9" name="Picture 9" descr="C:\Users\kbrown\AppData\Local\Temp\SNAGHTML1497f24.PNG" title="Step Two Basic Assignmen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own\AppData\Local\Temp\SNAGHTML1497f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8182" cy="3474720"/>
                    </a:xfrm>
                    <a:prstGeom prst="rect">
                      <a:avLst/>
                    </a:prstGeom>
                    <a:noFill/>
                    <a:ln>
                      <a:noFill/>
                    </a:ln>
                  </pic:spPr>
                </pic:pic>
              </a:graphicData>
            </a:graphic>
          </wp:inline>
        </w:drawing>
      </w:r>
    </w:p>
    <w:p w14:paraId="3B902E79" w14:textId="77777777" w:rsidR="00DD7893" w:rsidRDefault="00DA2E50" w:rsidP="00DA2E50">
      <w:pPr>
        <w:pStyle w:val="ListParagraph"/>
        <w:numPr>
          <w:ilvl w:val="0"/>
          <w:numId w:val="21"/>
        </w:numPr>
        <w:rPr>
          <w:sz w:val="24"/>
          <w:szCs w:val="24"/>
        </w:rPr>
      </w:pPr>
      <w:r>
        <w:rPr>
          <w:sz w:val="24"/>
          <w:szCs w:val="24"/>
        </w:rPr>
        <w:t>Drop down the list and select the appropriate learning tool from the list</w:t>
      </w:r>
    </w:p>
    <w:p w14:paraId="2553A057" w14:textId="77777777" w:rsidR="00DA2E50" w:rsidRPr="00DA2E50" w:rsidRDefault="00DA2E50" w:rsidP="00DA2E50">
      <w:pPr>
        <w:pStyle w:val="ListParagraph"/>
        <w:numPr>
          <w:ilvl w:val="0"/>
          <w:numId w:val="21"/>
        </w:numPr>
        <w:rPr>
          <w:sz w:val="24"/>
          <w:szCs w:val="24"/>
        </w:rPr>
      </w:pPr>
      <w:r>
        <w:rPr>
          <w:sz w:val="24"/>
          <w:szCs w:val="24"/>
        </w:rPr>
        <w:t>Enter reading material information</w:t>
      </w:r>
      <w:r>
        <w:rPr>
          <w:sz w:val="24"/>
          <w:szCs w:val="24"/>
        </w:rPr>
        <w:br/>
      </w:r>
    </w:p>
    <w:p w14:paraId="143AEEEB" w14:textId="77777777" w:rsidR="00E14DCD" w:rsidRDefault="00E14DCD" w:rsidP="00DA2E50">
      <w:pPr>
        <w:pStyle w:val="ListParagraph"/>
        <w:numPr>
          <w:ilvl w:val="0"/>
          <w:numId w:val="15"/>
        </w:numPr>
        <w:rPr>
          <w:sz w:val="24"/>
        </w:rPr>
      </w:pPr>
      <w:r w:rsidRPr="00C50539">
        <w:rPr>
          <w:b/>
          <w:sz w:val="24"/>
        </w:rPr>
        <w:t>Step Three</w:t>
      </w:r>
      <w:r w:rsidR="00B85343">
        <w:rPr>
          <w:sz w:val="24"/>
        </w:rPr>
        <w:t xml:space="preserve"> provides an area for the assignment description and instructions</w:t>
      </w:r>
      <w:r w:rsidR="00040EFF">
        <w:rPr>
          <w:sz w:val="24"/>
        </w:rPr>
        <w:t>.</w:t>
      </w:r>
    </w:p>
    <w:p w14:paraId="33EC6186" w14:textId="77777777" w:rsidR="00040EFF" w:rsidRDefault="005013AB" w:rsidP="00040EFF">
      <w:pPr>
        <w:ind w:left="720"/>
        <w:rPr>
          <w:sz w:val="24"/>
        </w:rPr>
      </w:pPr>
      <w:r>
        <w:rPr>
          <w:noProof/>
        </w:rPr>
        <w:lastRenderedPageBreak/>
        <w:drawing>
          <wp:inline distT="0" distB="0" distL="0" distR="0" wp14:anchorId="54142786" wp14:editId="243D169A">
            <wp:extent cx="5943600" cy="2911475"/>
            <wp:effectExtent l="0" t="0" r="0" b="3175"/>
            <wp:docPr id="27" name="Picture 27" descr="In step three there are two text box form fields. The first one is description. The second one is instructions for the assignment. &#10;&#10;You can also format your description and instructions by using the formating toolbar. A drop down menu to select a font family, a drop down menu to select a font size, the next selection buttons in order are bold, italics, and underline. The next field on the toolbar is a drop down menu to select font color followed by a drop down box to select a background color, the next form field a selection form field is to clear the formatting. The next selection buttons in order are left align, center align, and left align. The next field a drop down menu your options are default, circle, disc, or square bullets. The next drop down menu, numbered bulleted list are default, lower alpha, lower greek, lower roman, upper alpha, upper roman. The remaining selection fields are link, break link, add image, insert a file, insert special character, insert emoticon, enter HTML code, and print. &#10;&#10;" title="Step Three: Instructions and files (optional, 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911475"/>
                    </a:xfrm>
                    <a:prstGeom prst="rect">
                      <a:avLst/>
                    </a:prstGeom>
                  </pic:spPr>
                </pic:pic>
              </a:graphicData>
            </a:graphic>
          </wp:inline>
        </w:drawing>
      </w:r>
    </w:p>
    <w:p w14:paraId="0E661558" w14:textId="77777777" w:rsidR="00040EFF" w:rsidRDefault="00040EFF" w:rsidP="00DA2E50">
      <w:pPr>
        <w:pStyle w:val="ListParagraph"/>
        <w:numPr>
          <w:ilvl w:val="0"/>
          <w:numId w:val="21"/>
        </w:numPr>
        <w:rPr>
          <w:sz w:val="24"/>
        </w:rPr>
      </w:pPr>
      <w:r>
        <w:rPr>
          <w:sz w:val="24"/>
        </w:rPr>
        <w:t xml:space="preserve">Click on </w:t>
      </w:r>
      <w:r w:rsidRPr="00040EFF">
        <w:rPr>
          <w:b/>
          <w:sz w:val="24"/>
        </w:rPr>
        <w:t>Save your new assignment</w:t>
      </w:r>
      <w:r>
        <w:rPr>
          <w:sz w:val="24"/>
        </w:rPr>
        <w:t xml:space="preserve"> to save the assignment.</w:t>
      </w:r>
    </w:p>
    <w:p w14:paraId="7D4D8544" w14:textId="77777777" w:rsidR="003C23AD" w:rsidRPr="003C23AD" w:rsidRDefault="003C23AD" w:rsidP="003C23AD">
      <w:pPr>
        <w:ind w:left="1080"/>
        <w:rPr>
          <w:sz w:val="24"/>
        </w:rPr>
      </w:pPr>
      <w:r>
        <w:rPr>
          <w:noProof/>
        </w:rPr>
        <w:drawing>
          <wp:inline distT="0" distB="0" distL="0" distR="0" wp14:anchorId="5698D109" wp14:editId="3F981DDC">
            <wp:extent cx="5943600" cy="690038"/>
            <wp:effectExtent l="0" t="0" r="0" b="0"/>
            <wp:docPr id="3" name="Picture 3" descr="Click the save your new assignment button to complete this assignment." title="Save your new assign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81610"/>
                    <a:stretch/>
                  </pic:blipFill>
                  <pic:spPr bwMode="auto">
                    <a:xfrm>
                      <a:off x="0" y="0"/>
                      <a:ext cx="5943600" cy="690038"/>
                    </a:xfrm>
                    <a:prstGeom prst="rect">
                      <a:avLst/>
                    </a:prstGeom>
                    <a:ln>
                      <a:noFill/>
                    </a:ln>
                    <a:extLst>
                      <a:ext uri="{53640926-AAD7-44D8-BBD7-CCE9431645EC}">
                        <a14:shadowObscured xmlns:a14="http://schemas.microsoft.com/office/drawing/2010/main"/>
                      </a:ext>
                    </a:extLst>
                  </pic:spPr>
                </pic:pic>
              </a:graphicData>
            </a:graphic>
          </wp:inline>
        </w:drawing>
      </w:r>
    </w:p>
    <w:sectPr w:rsidR="003C23AD" w:rsidRPr="003C23AD" w:rsidSect="00B57F58">
      <w:headerReference w:type="default" r:id="rId20"/>
      <w:pgSz w:w="12240" w:h="15840"/>
      <w:pgMar w:top="720" w:right="720" w:bottom="720" w:left="720" w:header="144" w:footer="144"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F4FF" w14:textId="77777777" w:rsidR="008A6812" w:rsidRDefault="008A6812" w:rsidP="00544F23">
      <w:pPr>
        <w:spacing w:after="0" w:line="240" w:lineRule="auto"/>
      </w:pPr>
      <w:r>
        <w:separator/>
      </w:r>
    </w:p>
  </w:endnote>
  <w:endnote w:type="continuationSeparator" w:id="0">
    <w:p w14:paraId="59E68C5D" w14:textId="77777777" w:rsidR="008A6812" w:rsidRDefault="008A6812" w:rsidP="005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A649" w14:textId="77777777" w:rsidR="008A6812" w:rsidRDefault="008A6812" w:rsidP="00544F23">
      <w:pPr>
        <w:spacing w:after="0" w:line="240" w:lineRule="auto"/>
      </w:pPr>
      <w:r>
        <w:separator/>
      </w:r>
    </w:p>
  </w:footnote>
  <w:footnote w:type="continuationSeparator" w:id="0">
    <w:p w14:paraId="3C72935A" w14:textId="77777777" w:rsidR="008A6812" w:rsidRDefault="008A6812" w:rsidP="0054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AC17" w14:textId="77777777" w:rsidR="00544F23" w:rsidRPr="00C76A33" w:rsidRDefault="00544F23" w:rsidP="00C7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3F3"/>
    <w:multiLevelType w:val="multilevel"/>
    <w:tmpl w:val="6E68F73E"/>
    <w:numStyleLink w:val="deestyle"/>
  </w:abstractNum>
  <w:abstractNum w:abstractNumId="1" w15:restartNumberingAfterBreak="0">
    <w:nsid w:val="0E4B03C3"/>
    <w:multiLevelType w:val="hybridMultilevel"/>
    <w:tmpl w:val="98AA2ABA"/>
    <w:lvl w:ilvl="0" w:tplc="29202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212AC9"/>
    <w:multiLevelType w:val="hybridMultilevel"/>
    <w:tmpl w:val="9F1EC33E"/>
    <w:lvl w:ilvl="0" w:tplc="ED72EB5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5585"/>
    <w:multiLevelType w:val="multilevel"/>
    <w:tmpl w:val="275A2C4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A5C56CF"/>
    <w:multiLevelType w:val="multilevel"/>
    <w:tmpl w:val="6E68F73E"/>
    <w:numStyleLink w:val="deestyle"/>
  </w:abstractNum>
  <w:abstractNum w:abstractNumId="5" w15:restartNumberingAfterBreak="0">
    <w:nsid w:val="32743EB6"/>
    <w:multiLevelType w:val="multilevel"/>
    <w:tmpl w:val="AD7CDA3A"/>
    <w:numStyleLink w:val="Style1"/>
  </w:abstractNum>
  <w:abstractNum w:abstractNumId="6" w15:restartNumberingAfterBreak="0">
    <w:nsid w:val="3BAC74E6"/>
    <w:multiLevelType w:val="multilevel"/>
    <w:tmpl w:val="6E68F73E"/>
    <w:numStyleLink w:val="deestyle"/>
  </w:abstractNum>
  <w:abstractNum w:abstractNumId="7" w15:restartNumberingAfterBreak="0">
    <w:nsid w:val="3C892234"/>
    <w:multiLevelType w:val="multilevel"/>
    <w:tmpl w:val="6E68F73E"/>
    <w:numStyleLink w:val="deestyle"/>
  </w:abstractNum>
  <w:abstractNum w:abstractNumId="8" w15:restartNumberingAfterBreak="0">
    <w:nsid w:val="3E946E4E"/>
    <w:multiLevelType w:val="hybridMultilevel"/>
    <w:tmpl w:val="C12C455A"/>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9163B9"/>
    <w:multiLevelType w:val="multilevel"/>
    <w:tmpl w:val="AD7CDA3A"/>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9C0DDA"/>
    <w:multiLevelType w:val="hybridMultilevel"/>
    <w:tmpl w:val="AD7C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51AB7"/>
    <w:multiLevelType w:val="hybridMultilevel"/>
    <w:tmpl w:val="3A26470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D199A"/>
    <w:multiLevelType w:val="hybridMultilevel"/>
    <w:tmpl w:val="A3544708"/>
    <w:lvl w:ilvl="0" w:tplc="6F3CC5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600B1"/>
    <w:multiLevelType w:val="multilevel"/>
    <w:tmpl w:val="6E68F73E"/>
    <w:numStyleLink w:val="deestyle"/>
  </w:abstractNum>
  <w:abstractNum w:abstractNumId="14" w15:restartNumberingAfterBreak="0">
    <w:nsid w:val="5A2059D7"/>
    <w:multiLevelType w:val="multilevel"/>
    <w:tmpl w:val="AD7CDA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C1717E"/>
    <w:multiLevelType w:val="hybridMultilevel"/>
    <w:tmpl w:val="2A30C12E"/>
    <w:lvl w:ilvl="0" w:tplc="8B4C8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410FF5"/>
    <w:multiLevelType w:val="multilevel"/>
    <w:tmpl w:val="6E68F73E"/>
    <w:styleLink w:val="deestyle"/>
    <w:lvl w:ilvl="0">
      <w:start w:val="1"/>
      <w:numFmt w:val="decimal"/>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C410692"/>
    <w:multiLevelType w:val="hybridMultilevel"/>
    <w:tmpl w:val="8E3E41AC"/>
    <w:lvl w:ilvl="0" w:tplc="04090011">
      <w:start w:val="1"/>
      <w:numFmt w:val="decimal"/>
      <w:lvlText w:val="%1)"/>
      <w:lvlJc w:val="left"/>
      <w:pPr>
        <w:ind w:left="1440" w:hanging="360"/>
      </w:pPr>
    </w:lvl>
    <w:lvl w:ilvl="1" w:tplc="D286DF68">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2E64FD"/>
    <w:multiLevelType w:val="hybridMultilevel"/>
    <w:tmpl w:val="FBE4063E"/>
    <w:lvl w:ilvl="0" w:tplc="13EE0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6D6A41"/>
    <w:multiLevelType w:val="hybridMultilevel"/>
    <w:tmpl w:val="16DE9D28"/>
    <w:lvl w:ilvl="0" w:tplc="80941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3B32F0"/>
    <w:multiLevelType w:val="hybridMultilevel"/>
    <w:tmpl w:val="8D5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40840"/>
    <w:multiLevelType w:val="multilevel"/>
    <w:tmpl w:val="6E68F73E"/>
    <w:numStyleLink w:val="deestyle"/>
  </w:abstractNum>
  <w:abstractNum w:abstractNumId="22" w15:restartNumberingAfterBreak="0">
    <w:nsid w:val="76322C0D"/>
    <w:multiLevelType w:val="hybridMultilevel"/>
    <w:tmpl w:val="BD608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7609B2"/>
    <w:multiLevelType w:val="hybridMultilevel"/>
    <w:tmpl w:val="5F5CD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16"/>
  </w:num>
  <w:num w:numId="3">
    <w:abstractNumId w:val="21"/>
  </w:num>
  <w:num w:numId="4">
    <w:abstractNumId w:val="6"/>
  </w:num>
  <w:num w:numId="5">
    <w:abstractNumId w:val="7"/>
  </w:num>
  <w:num w:numId="6">
    <w:abstractNumId w:val="0"/>
  </w:num>
  <w:num w:numId="7">
    <w:abstractNumId w:val="4"/>
  </w:num>
  <w:num w:numId="8">
    <w:abstractNumId w:val="13"/>
  </w:num>
  <w:num w:numId="9">
    <w:abstractNumId w:val="3"/>
  </w:num>
  <w:num w:numId="10">
    <w:abstractNumId w:val="11"/>
  </w:num>
  <w:num w:numId="11">
    <w:abstractNumId w:val="23"/>
  </w:num>
  <w:num w:numId="12">
    <w:abstractNumId w:val="15"/>
  </w:num>
  <w:num w:numId="13">
    <w:abstractNumId w:val="1"/>
  </w:num>
  <w:num w:numId="14">
    <w:abstractNumId w:val="10"/>
  </w:num>
  <w:num w:numId="15">
    <w:abstractNumId w:val="2"/>
  </w:num>
  <w:num w:numId="16">
    <w:abstractNumId w:val="20"/>
  </w:num>
  <w:num w:numId="17">
    <w:abstractNumId w:val="9"/>
  </w:num>
  <w:num w:numId="18">
    <w:abstractNumId w:val="5"/>
  </w:num>
  <w:num w:numId="19">
    <w:abstractNumId w:val="19"/>
  </w:num>
  <w:num w:numId="20">
    <w:abstractNumId w:val="14"/>
  </w:num>
  <w:num w:numId="21">
    <w:abstractNumId w:val="18"/>
  </w:num>
  <w:num w:numId="22">
    <w:abstractNumId w:val="12"/>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3E"/>
    <w:rsid w:val="0000055E"/>
    <w:rsid w:val="00034FBA"/>
    <w:rsid w:val="00040EFF"/>
    <w:rsid w:val="00053B51"/>
    <w:rsid w:val="000B07BC"/>
    <w:rsid w:val="000F0CA4"/>
    <w:rsid w:val="00142A2E"/>
    <w:rsid w:val="00151B64"/>
    <w:rsid w:val="00187B7B"/>
    <w:rsid w:val="001927C2"/>
    <w:rsid w:val="001B5E56"/>
    <w:rsid w:val="001C14AE"/>
    <w:rsid w:val="002318C0"/>
    <w:rsid w:val="003379CB"/>
    <w:rsid w:val="0035065D"/>
    <w:rsid w:val="0036202B"/>
    <w:rsid w:val="003C23AD"/>
    <w:rsid w:val="003D5077"/>
    <w:rsid w:val="003E0B16"/>
    <w:rsid w:val="003E163E"/>
    <w:rsid w:val="003E52C0"/>
    <w:rsid w:val="003F347D"/>
    <w:rsid w:val="00480380"/>
    <w:rsid w:val="004E5B1B"/>
    <w:rsid w:val="004F7DF3"/>
    <w:rsid w:val="005013AB"/>
    <w:rsid w:val="005100C1"/>
    <w:rsid w:val="0052077E"/>
    <w:rsid w:val="00535E7C"/>
    <w:rsid w:val="00543FA7"/>
    <w:rsid w:val="00544F23"/>
    <w:rsid w:val="00555071"/>
    <w:rsid w:val="0056213E"/>
    <w:rsid w:val="00595DFC"/>
    <w:rsid w:val="005B3880"/>
    <w:rsid w:val="005D40E5"/>
    <w:rsid w:val="005F39F6"/>
    <w:rsid w:val="005F62EC"/>
    <w:rsid w:val="00604BD4"/>
    <w:rsid w:val="00612D6D"/>
    <w:rsid w:val="00641AE3"/>
    <w:rsid w:val="006968F3"/>
    <w:rsid w:val="006E0CF1"/>
    <w:rsid w:val="006F6FB4"/>
    <w:rsid w:val="00717C78"/>
    <w:rsid w:val="00743180"/>
    <w:rsid w:val="007438F9"/>
    <w:rsid w:val="00757600"/>
    <w:rsid w:val="00787304"/>
    <w:rsid w:val="007A0217"/>
    <w:rsid w:val="007B7253"/>
    <w:rsid w:val="007B7F1A"/>
    <w:rsid w:val="00841EA6"/>
    <w:rsid w:val="00850813"/>
    <w:rsid w:val="0088212D"/>
    <w:rsid w:val="008A6812"/>
    <w:rsid w:val="008B147A"/>
    <w:rsid w:val="008D33CB"/>
    <w:rsid w:val="00921E52"/>
    <w:rsid w:val="00943464"/>
    <w:rsid w:val="00965670"/>
    <w:rsid w:val="0099207A"/>
    <w:rsid w:val="009D0E3A"/>
    <w:rsid w:val="009D2243"/>
    <w:rsid w:val="009E519D"/>
    <w:rsid w:val="00A87DA3"/>
    <w:rsid w:val="00A90B20"/>
    <w:rsid w:val="00A97E3D"/>
    <w:rsid w:val="00AA20D2"/>
    <w:rsid w:val="00AB6274"/>
    <w:rsid w:val="00B25869"/>
    <w:rsid w:val="00B56B0D"/>
    <w:rsid w:val="00B57F58"/>
    <w:rsid w:val="00B82FF6"/>
    <w:rsid w:val="00B84A6F"/>
    <w:rsid w:val="00B85343"/>
    <w:rsid w:val="00BD3305"/>
    <w:rsid w:val="00BF7DA6"/>
    <w:rsid w:val="00C12A75"/>
    <w:rsid w:val="00C50539"/>
    <w:rsid w:val="00C5176F"/>
    <w:rsid w:val="00C76A33"/>
    <w:rsid w:val="00C90768"/>
    <w:rsid w:val="00CB6754"/>
    <w:rsid w:val="00CB6CC0"/>
    <w:rsid w:val="00CC1260"/>
    <w:rsid w:val="00CC6C61"/>
    <w:rsid w:val="00D043D9"/>
    <w:rsid w:val="00D2584C"/>
    <w:rsid w:val="00D26C30"/>
    <w:rsid w:val="00D516BC"/>
    <w:rsid w:val="00D53BEE"/>
    <w:rsid w:val="00D6672A"/>
    <w:rsid w:val="00DA2E50"/>
    <w:rsid w:val="00DD61F6"/>
    <w:rsid w:val="00DD756F"/>
    <w:rsid w:val="00DD7893"/>
    <w:rsid w:val="00DF09AA"/>
    <w:rsid w:val="00E14DCD"/>
    <w:rsid w:val="00E94B58"/>
    <w:rsid w:val="00EC6B85"/>
    <w:rsid w:val="00ED7E8A"/>
    <w:rsid w:val="00EE79D8"/>
    <w:rsid w:val="00F01B30"/>
    <w:rsid w:val="00F10796"/>
    <w:rsid w:val="00F1513F"/>
    <w:rsid w:val="00F16AFB"/>
    <w:rsid w:val="00F3188F"/>
    <w:rsid w:val="00F34146"/>
    <w:rsid w:val="00F5677C"/>
    <w:rsid w:val="00F56E9E"/>
    <w:rsid w:val="00FD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BFD59"/>
  <w15:docId w15:val="{D1D77162-FCB2-4E6A-9B69-C09F9C30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3E"/>
    <w:rPr>
      <w:rFonts w:ascii="Tahoma" w:hAnsi="Tahoma" w:cs="Tahoma"/>
      <w:sz w:val="16"/>
      <w:szCs w:val="16"/>
    </w:rPr>
  </w:style>
  <w:style w:type="paragraph" w:styleId="Header">
    <w:name w:val="header"/>
    <w:basedOn w:val="Normal"/>
    <w:link w:val="HeaderChar"/>
    <w:uiPriority w:val="99"/>
    <w:unhideWhenUsed/>
    <w:rsid w:val="005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F23"/>
  </w:style>
  <w:style w:type="paragraph" w:styleId="Footer">
    <w:name w:val="footer"/>
    <w:basedOn w:val="Normal"/>
    <w:link w:val="FooterChar"/>
    <w:uiPriority w:val="99"/>
    <w:unhideWhenUsed/>
    <w:rsid w:val="005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23"/>
  </w:style>
  <w:style w:type="character" w:customStyle="1" w:styleId="Heading1Char">
    <w:name w:val="Heading 1 Char"/>
    <w:basedOn w:val="DefaultParagraphFont"/>
    <w:link w:val="Heading1"/>
    <w:uiPriority w:val="9"/>
    <w:rsid w:val="00544F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5E7C"/>
    <w:pPr>
      <w:ind w:left="720"/>
      <w:contextualSpacing/>
    </w:pPr>
  </w:style>
  <w:style w:type="numbering" w:customStyle="1" w:styleId="deestyle">
    <w:name w:val="dee style"/>
    <w:uiPriority w:val="99"/>
    <w:rsid w:val="009D2243"/>
    <w:pPr>
      <w:numPr>
        <w:numId w:val="2"/>
      </w:numPr>
    </w:pPr>
  </w:style>
  <w:style w:type="character" w:customStyle="1" w:styleId="Heading2Char">
    <w:name w:val="Heading 2 Char"/>
    <w:basedOn w:val="DefaultParagraphFont"/>
    <w:link w:val="Heading2"/>
    <w:uiPriority w:val="9"/>
    <w:rsid w:val="00921E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4B58"/>
    <w:rPr>
      <w:color w:val="0000FF" w:themeColor="hyperlink"/>
      <w:u w:val="single"/>
    </w:rPr>
  </w:style>
  <w:style w:type="character" w:styleId="FollowedHyperlink">
    <w:name w:val="FollowedHyperlink"/>
    <w:basedOn w:val="DefaultParagraphFont"/>
    <w:uiPriority w:val="99"/>
    <w:semiHidden/>
    <w:unhideWhenUsed/>
    <w:rsid w:val="00E94B58"/>
    <w:rPr>
      <w:color w:val="800080" w:themeColor="followedHyperlink"/>
      <w:u w:val="single"/>
    </w:rPr>
  </w:style>
  <w:style w:type="numbering" w:customStyle="1" w:styleId="Style1">
    <w:name w:val="Style1"/>
    <w:uiPriority w:val="99"/>
    <w:rsid w:val="00BD3305"/>
    <w:pPr>
      <w:numPr>
        <w:numId w:val="17"/>
      </w:numPr>
    </w:pPr>
  </w:style>
  <w:style w:type="paragraph" w:styleId="Title">
    <w:name w:val="Title"/>
    <w:basedOn w:val="Normal"/>
    <w:next w:val="Normal"/>
    <w:link w:val="TitleChar"/>
    <w:autoRedefine/>
    <w:uiPriority w:val="10"/>
    <w:qFormat/>
    <w:rsid w:val="00DD756F"/>
    <w:pPr>
      <w:spacing w:after="0" w:line="240" w:lineRule="auto"/>
      <w:contextualSpacing/>
      <w:jc w:val="center"/>
    </w:pPr>
    <w:rPr>
      <w:rFonts w:eastAsiaTheme="majorEastAsia" w:cstheme="majorBidi"/>
      <w:color w:val="000000" w:themeColor="text1"/>
      <w:spacing w:val="-10"/>
      <w:kern w:val="28"/>
      <w:sz w:val="52"/>
      <w:szCs w:val="56"/>
    </w:rPr>
  </w:style>
  <w:style w:type="character" w:customStyle="1" w:styleId="TitleChar">
    <w:name w:val="Title Char"/>
    <w:basedOn w:val="DefaultParagraphFont"/>
    <w:link w:val="Title"/>
    <w:uiPriority w:val="10"/>
    <w:rsid w:val="00DD756F"/>
    <w:rPr>
      <w:rFonts w:eastAsiaTheme="majorEastAsia" w:cstheme="majorBidi"/>
      <w:color w:val="000000" w:themeColor="text1"/>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Adding a Basic Assignment</vt:lpstr>
    </vt:vector>
  </TitlesOfParts>
  <Company>Rogers State University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 Basic Assignment</dc:title>
  <dc:creator>Donna Spencer</dc:creator>
  <cp:keywords>basic format, adding. assignment</cp:keywords>
  <dc:description>Updated 3-14-2020 - Accessibility</dc:description>
  <cp:lastModifiedBy>Dr. Gary Dotterer</cp:lastModifiedBy>
  <cp:revision>8</cp:revision>
  <cp:lastPrinted>2015-10-08T17:08:00Z</cp:lastPrinted>
  <dcterms:created xsi:type="dcterms:W3CDTF">2018-09-13T19:57:00Z</dcterms:created>
  <dcterms:modified xsi:type="dcterms:W3CDTF">2020-03-14T16:16:00Z</dcterms:modified>
</cp:coreProperties>
</file>