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r w:rsidRPr="00777EE5">
        <w:rPr>
          <w:rFonts w:ascii="Calibri" w:hAnsi="Calibri"/>
          <w:b/>
          <w:snapToGrid w:val="0"/>
          <w:color w:val="000000"/>
        </w:rPr>
        <w:t xml:space="preserve">Unit Name:  </w:t>
      </w:r>
      <w:r w:rsidR="00A97C3F">
        <w:rPr>
          <w:rFonts w:ascii="Calibri" w:hAnsi="Calibri"/>
          <w:b/>
          <w:snapToGrid w:val="0"/>
          <w:color w:val="000000"/>
          <w:u w:val="single"/>
        </w:rPr>
        <w:t>Career Services</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B7247C" w:rsidRPr="00200D22" w:rsidRDefault="00B7247C" w:rsidP="00B7247C">
            <w:pPr>
              <w:rPr>
                <w:rFonts w:ascii="Arial Narrow" w:hAnsi="Arial Narrow"/>
                <w:snapToGrid w:val="0"/>
                <w:color w:val="000000"/>
                <w:sz w:val="20"/>
                <w:szCs w:val="20"/>
              </w:rPr>
            </w:pPr>
            <w:r w:rsidRPr="000E37FF">
              <w:rPr>
                <w:rFonts w:ascii="Arial Narrow" w:hAnsi="Arial Narrow"/>
                <w:sz w:val="20"/>
                <w:szCs w:val="20"/>
              </w:rPr>
              <w:t>The mission of RSU Career Services is to help students develop lifelong career management skills to prepare them for the transition from student to professional.  Career Services seeks to complement and enhance the academic learning environment for students by providing career assessment and advising as well as career development and job search assistance to help students achieve their professional goals.  Furthermore, Career Services assists employers and graduate school representatives with their recruitment efforts on campus with the goal of connecting students to meaningful internships, careers and graduate school opportunities.</w:t>
            </w: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E60DD7" w:rsidRPr="00E60DD7" w:rsidRDefault="00E60DD7" w:rsidP="00E60DD7">
            <w:pPr>
              <w:spacing w:before="240"/>
              <w:jc w:val="center"/>
              <w:rPr>
                <w:rFonts w:ascii="Arial Narrow" w:hAnsi="Arial Narrow" w:cstheme="majorHAnsi"/>
                <w:b/>
                <w:sz w:val="20"/>
                <w:szCs w:val="20"/>
              </w:rPr>
            </w:pPr>
            <w:r w:rsidRPr="00E60DD7">
              <w:rPr>
                <w:rFonts w:ascii="Arial Narrow" w:hAnsi="Arial Narrow" w:cstheme="majorHAnsi"/>
                <w:b/>
                <w:sz w:val="20"/>
                <w:szCs w:val="20"/>
              </w:rPr>
              <w:t>Goal 1: Advance Academic Excellence/Goal 5: Enhance Institutional Accountability</w:t>
            </w:r>
          </w:p>
          <w:p w:rsidR="00DB2174" w:rsidRPr="005700AD" w:rsidRDefault="00E60DD7" w:rsidP="00E60DD7">
            <w:pPr>
              <w:jc w:val="center"/>
              <w:rPr>
                <w:rFonts w:ascii="Arial Narrow" w:hAnsi="Arial Narrow" w:cstheme="majorHAnsi"/>
                <w:b/>
                <w:sz w:val="20"/>
                <w:szCs w:val="20"/>
              </w:rPr>
            </w:pPr>
            <w:r w:rsidRPr="00E60DD7">
              <w:rPr>
                <w:rFonts w:ascii="Arial Narrow" w:hAnsi="Arial Narrow" w:cstheme="majorHAnsi"/>
                <w:b/>
                <w:sz w:val="20"/>
                <w:szCs w:val="20"/>
              </w:rPr>
              <w:t>This Unit Action Plan Specifically Supports Commitment(s) 5: To provide University-wide student services, activities, and resources that complement academic programs.</w:t>
            </w: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620"/>
        <w:gridCol w:w="2070"/>
        <w:gridCol w:w="2070"/>
        <w:gridCol w:w="162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2C27A4">
        <w:trPr>
          <w:trHeight w:val="705"/>
          <w:tblHeader/>
        </w:trPr>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20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2C27A4">
        <w:trPr>
          <w:trHeight w:val="1533"/>
        </w:trPr>
        <w:tc>
          <w:tcPr>
            <w:tcW w:w="1620" w:type="dxa"/>
            <w:tcBorders>
              <w:top w:val="single" w:sz="6" w:space="0" w:color="auto"/>
              <w:left w:val="single" w:sz="6" w:space="0" w:color="auto"/>
              <w:bottom w:val="single" w:sz="6" w:space="0" w:color="auto"/>
              <w:right w:val="single" w:sz="6" w:space="0" w:color="auto"/>
            </w:tcBorders>
            <w:vAlign w:val="center"/>
          </w:tcPr>
          <w:p w:rsidR="000232C9" w:rsidRPr="000232C9" w:rsidRDefault="000232C9" w:rsidP="002C27A4">
            <w:pPr>
              <w:rPr>
                <w:rFonts w:ascii="Arial Narrow" w:hAnsi="Arial Narrow"/>
                <w:snapToGrid w:val="0"/>
                <w:color w:val="000000"/>
                <w:sz w:val="20"/>
                <w:szCs w:val="20"/>
              </w:rPr>
            </w:pPr>
            <w:r w:rsidRPr="000232C9">
              <w:rPr>
                <w:rFonts w:ascii="Arial Narrow" w:hAnsi="Arial Narrow"/>
                <w:snapToGrid w:val="0"/>
                <w:color w:val="000000"/>
                <w:sz w:val="20"/>
                <w:szCs w:val="20"/>
              </w:rPr>
              <w:t>1.2 Strengthen curricular and co-curricular programs to enrich the overall student learning experience</w:t>
            </w:r>
          </w:p>
          <w:p w:rsidR="000232C9" w:rsidRPr="000232C9" w:rsidRDefault="000232C9" w:rsidP="002C27A4">
            <w:pPr>
              <w:rPr>
                <w:rFonts w:ascii="Arial Narrow" w:hAnsi="Arial Narrow"/>
                <w:snapToGrid w:val="0"/>
                <w:color w:val="000000"/>
                <w:sz w:val="20"/>
                <w:szCs w:val="20"/>
              </w:rPr>
            </w:pPr>
          </w:p>
          <w:p w:rsidR="00855B9C" w:rsidRPr="005700AD" w:rsidRDefault="000232C9" w:rsidP="002C27A4">
            <w:pPr>
              <w:rPr>
                <w:rFonts w:ascii="Arial Narrow" w:hAnsi="Arial Narrow"/>
                <w:snapToGrid w:val="0"/>
                <w:color w:val="000000"/>
                <w:sz w:val="20"/>
                <w:szCs w:val="20"/>
              </w:rPr>
            </w:pPr>
            <w:r w:rsidRPr="000232C9">
              <w:rPr>
                <w:rFonts w:ascii="Arial Narrow" w:hAnsi="Arial Narrow"/>
                <w:snapToGrid w:val="0"/>
                <w:color w:val="000000"/>
                <w:sz w:val="20"/>
                <w:szCs w:val="20"/>
              </w:rPr>
              <w:t>5.2  Evaluate continuously university processes, structures, activities and outcomes; modifying as appropriate</w:t>
            </w:r>
          </w:p>
        </w:tc>
        <w:tc>
          <w:tcPr>
            <w:tcW w:w="2070" w:type="dxa"/>
            <w:tcBorders>
              <w:top w:val="single" w:sz="6" w:space="0" w:color="auto"/>
              <w:left w:val="single" w:sz="6" w:space="0" w:color="auto"/>
              <w:bottom w:val="single" w:sz="6" w:space="0" w:color="auto"/>
              <w:right w:val="single" w:sz="6" w:space="0" w:color="auto"/>
            </w:tcBorders>
            <w:vAlign w:val="center"/>
          </w:tcPr>
          <w:p w:rsidR="00855B9C" w:rsidRPr="005700AD" w:rsidRDefault="000232C9" w:rsidP="002C27A4">
            <w:pPr>
              <w:rPr>
                <w:rFonts w:ascii="Arial Narrow" w:hAnsi="Arial Narrow"/>
                <w:snapToGrid w:val="0"/>
                <w:color w:val="000000"/>
                <w:sz w:val="20"/>
                <w:szCs w:val="20"/>
              </w:rPr>
            </w:pPr>
            <w:r w:rsidRPr="000232C9">
              <w:rPr>
                <w:rFonts w:ascii="Arial Narrow" w:hAnsi="Arial Narrow"/>
                <w:snapToGrid w:val="0"/>
                <w:color w:val="000000"/>
                <w:sz w:val="20"/>
                <w:szCs w:val="20"/>
              </w:rPr>
              <w:t>Career Services will provide quality one-on-one career advisement to students and alumni and will evaluate these sessions through satisfaction evaluations.</w:t>
            </w:r>
          </w:p>
        </w:tc>
        <w:tc>
          <w:tcPr>
            <w:tcW w:w="2070" w:type="dxa"/>
            <w:tcBorders>
              <w:top w:val="single" w:sz="6" w:space="0" w:color="auto"/>
              <w:left w:val="single" w:sz="6" w:space="0" w:color="auto"/>
              <w:bottom w:val="single" w:sz="6" w:space="0" w:color="auto"/>
              <w:right w:val="single" w:sz="6" w:space="0" w:color="auto"/>
            </w:tcBorders>
            <w:vAlign w:val="center"/>
          </w:tcPr>
          <w:p w:rsidR="00855B9C" w:rsidRPr="005700AD" w:rsidRDefault="008A4969" w:rsidP="002C27A4">
            <w:pPr>
              <w:rPr>
                <w:rFonts w:ascii="Arial Narrow" w:hAnsi="Arial Narrow"/>
                <w:snapToGrid w:val="0"/>
                <w:color w:val="000000"/>
                <w:sz w:val="20"/>
                <w:szCs w:val="20"/>
              </w:rPr>
            </w:pPr>
            <w:r>
              <w:rPr>
                <w:rFonts w:ascii="Arial Narrow" w:hAnsi="Arial Narrow"/>
                <w:snapToGrid w:val="0"/>
                <w:color w:val="000000"/>
                <w:sz w:val="20"/>
                <w:szCs w:val="20"/>
              </w:rPr>
              <w:t>Data Analysis</w:t>
            </w:r>
          </w:p>
        </w:tc>
        <w:tc>
          <w:tcPr>
            <w:tcW w:w="1620" w:type="dxa"/>
            <w:tcBorders>
              <w:top w:val="single" w:sz="6" w:space="0" w:color="auto"/>
              <w:left w:val="single" w:sz="6" w:space="0" w:color="auto"/>
              <w:bottom w:val="single" w:sz="6" w:space="0" w:color="auto"/>
              <w:right w:val="single" w:sz="6" w:space="0" w:color="auto"/>
            </w:tcBorders>
            <w:vAlign w:val="center"/>
          </w:tcPr>
          <w:p w:rsidR="00855B9C" w:rsidRPr="005700AD" w:rsidRDefault="000232C9" w:rsidP="002C27A4">
            <w:pPr>
              <w:rPr>
                <w:rFonts w:ascii="Arial Narrow" w:hAnsi="Arial Narrow"/>
                <w:snapToGrid w:val="0"/>
                <w:color w:val="000000"/>
                <w:sz w:val="20"/>
                <w:szCs w:val="20"/>
              </w:rPr>
            </w:pPr>
            <w:r w:rsidRPr="000232C9">
              <w:rPr>
                <w:rFonts w:ascii="Arial Narrow" w:hAnsi="Arial Narrow"/>
                <w:snapToGrid w:val="0"/>
                <w:color w:val="000000"/>
                <w:sz w:val="20"/>
                <w:szCs w:val="20"/>
              </w:rPr>
              <w:t>75 percent of survey respondents will rate Agree (4) or Strongly Agree (5) to the statement: “I gained valuable career information from this advisement.”</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4B02ED"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 basic assessment of services was developed.  It will need to be evaluated </w:t>
            </w:r>
            <w:r w:rsidR="00CC37C7">
              <w:rPr>
                <w:rFonts w:ascii="Arial Narrow" w:hAnsi="Arial Narrow"/>
                <w:snapToGrid w:val="0"/>
                <w:color w:val="000000"/>
                <w:sz w:val="20"/>
                <w:szCs w:val="20"/>
              </w:rPr>
              <w:t>in regards to student learning outcomes before implementation.</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3A1E5E"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 Progress</w:t>
            </w:r>
          </w:p>
        </w:tc>
      </w:tr>
      <w:tr w:rsidR="00855B9C" w:rsidRPr="005700AD" w:rsidTr="002C27A4">
        <w:trPr>
          <w:trHeight w:val="1317"/>
        </w:trPr>
        <w:tc>
          <w:tcPr>
            <w:tcW w:w="1620" w:type="dxa"/>
            <w:tcBorders>
              <w:top w:val="single" w:sz="6" w:space="0" w:color="auto"/>
              <w:left w:val="single" w:sz="6" w:space="0" w:color="auto"/>
              <w:bottom w:val="single" w:sz="6" w:space="0" w:color="auto"/>
              <w:right w:val="single" w:sz="6" w:space="0" w:color="auto"/>
            </w:tcBorders>
            <w:vAlign w:val="center"/>
          </w:tcPr>
          <w:p w:rsidR="00855B9C" w:rsidRPr="00181036" w:rsidRDefault="00E60DD7" w:rsidP="002C27A4">
            <w:pPr>
              <w:rPr>
                <w:rFonts w:ascii="Arial Narrow" w:hAnsi="Arial Narrow" w:cstheme="majorHAnsi"/>
                <w:sz w:val="20"/>
                <w:szCs w:val="20"/>
              </w:rPr>
            </w:pPr>
            <w:r w:rsidRPr="00E60DD7">
              <w:rPr>
                <w:rFonts w:ascii="Arial Narrow" w:hAnsi="Arial Narrow" w:cstheme="majorHAnsi"/>
                <w:sz w:val="20"/>
                <w:szCs w:val="20"/>
              </w:rPr>
              <w:t>1.2  Strengthen curricular and co-curricular programs to enrich the overall student learning experience</w:t>
            </w:r>
          </w:p>
        </w:tc>
        <w:tc>
          <w:tcPr>
            <w:tcW w:w="2070" w:type="dxa"/>
            <w:tcBorders>
              <w:top w:val="single" w:sz="6" w:space="0" w:color="auto"/>
              <w:left w:val="single" w:sz="6" w:space="0" w:color="auto"/>
              <w:bottom w:val="single" w:sz="6" w:space="0" w:color="auto"/>
              <w:right w:val="single" w:sz="6" w:space="0" w:color="auto"/>
            </w:tcBorders>
            <w:vAlign w:val="center"/>
          </w:tcPr>
          <w:p w:rsidR="00855B9C" w:rsidRPr="005700AD" w:rsidRDefault="00E60DD7" w:rsidP="002C27A4">
            <w:pPr>
              <w:rPr>
                <w:rFonts w:ascii="Arial Narrow" w:hAnsi="Arial Narrow"/>
                <w:snapToGrid w:val="0"/>
                <w:color w:val="000000"/>
                <w:sz w:val="20"/>
                <w:szCs w:val="20"/>
              </w:rPr>
            </w:pPr>
            <w:r w:rsidRPr="00E60DD7">
              <w:rPr>
                <w:rFonts w:ascii="Arial Narrow" w:hAnsi="Arial Narrow"/>
                <w:snapToGrid w:val="0"/>
                <w:color w:val="000000"/>
                <w:sz w:val="20"/>
                <w:szCs w:val="20"/>
              </w:rPr>
              <w:t>Career Services will dev</w:t>
            </w:r>
            <w:r w:rsidR="002C27A4">
              <w:rPr>
                <w:rFonts w:ascii="Arial Narrow" w:hAnsi="Arial Narrow"/>
                <w:snapToGrid w:val="0"/>
                <w:color w:val="000000"/>
                <w:sz w:val="20"/>
                <w:szCs w:val="20"/>
              </w:rPr>
              <w:t xml:space="preserve">elop, implement and evaluate a stronger online </w:t>
            </w:r>
            <w:r w:rsidRPr="00E60DD7">
              <w:rPr>
                <w:rFonts w:ascii="Arial Narrow" w:hAnsi="Arial Narrow"/>
                <w:snapToGrid w:val="0"/>
                <w:color w:val="000000"/>
                <w:sz w:val="20"/>
                <w:szCs w:val="20"/>
              </w:rPr>
              <w:t xml:space="preserve">presence </w:t>
            </w:r>
            <w:r w:rsidR="002C27A4">
              <w:rPr>
                <w:rFonts w:ascii="Arial Narrow" w:hAnsi="Arial Narrow"/>
                <w:snapToGrid w:val="0"/>
                <w:color w:val="000000"/>
                <w:sz w:val="20"/>
                <w:szCs w:val="20"/>
              </w:rPr>
              <w:t xml:space="preserve">utilizing hirehillcats.com, collegecentralnetwork.com, </w:t>
            </w:r>
            <w:r w:rsidR="002C27A4">
              <w:rPr>
                <w:rFonts w:ascii="Arial Narrow" w:hAnsi="Arial Narrow"/>
                <w:snapToGrid w:val="0"/>
                <w:color w:val="000000"/>
                <w:sz w:val="20"/>
                <w:szCs w:val="20"/>
              </w:rPr>
              <w:lastRenderedPageBreak/>
              <w:t>and LinkedIn.com.  Online resources for alumni, students, and employers will be added and updated.</w:t>
            </w:r>
          </w:p>
        </w:tc>
        <w:tc>
          <w:tcPr>
            <w:tcW w:w="2070" w:type="dxa"/>
            <w:tcBorders>
              <w:top w:val="single" w:sz="6" w:space="0" w:color="auto"/>
              <w:left w:val="single" w:sz="6" w:space="0" w:color="auto"/>
              <w:bottom w:val="single" w:sz="6" w:space="0" w:color="auto"/>
              <w:right w:val="single" w:sz="6" w:space="0" w:color="auto"/>
            </w:tcBorders>
            <w:vAlign w:val="center"/>
          </w:tcPr>
          <w:p w:rsidR="00E60DD7" w:rsidRPr="00E60DD7" w:rsidRDefault="00E60DD7" w:rsidP="002C27A4">
            <w:pPr>
              <w:rPr>
                <w:rFonts w:ascii="Arial Narrow" w:hAnsi="Arial Narrow"/>
                <w:snapToGrid w:val="0"/>
                <w:color w:val="000000"/>
                <w:sz w:val="20"/>
                <w:szCs w:val="20"/>
              </w:rPr>
            </w:pPr>
            <w:r w:rsidRPr="00E60DD7">
              <w:rPr>
                <w:rFonts w:ascii="Arial Narrow" w:hAnsi="Arial Narrow"/>
                <w:snapToGrid w:val="0"/>
                <w:color w:val="000000"/>
                <w:sz w:val="20"/>
                <w:szCs w:val="20"/>
              </w:rPr>
              <w:lastRenderedPageBreak/>
              <w:t>Completion of Performance Standard by April 1, 201</w:t>
            </w:r>
            <w:r w:rsidR="005E504F">
              <w:rPr>
                <w:rFonts w:ascii="Arial Narrow" w:hAnsi="Arial Narrow"/>
                <w:snapToGrid w:val="0"/>
                <w:color w:val="000000"/>
                <w:sz w:val="20"/>
                <w:szCs w:val="20"/>
              </w:rPr>
              <w:t>5</w:t>
            </w:r>
            <w:r w:rsidRPr="00E60DD7">
              <w:rPr>
                <w:rFonts w:ascii="Arial Narrow" w:hAnsi="Arial Narrow"/>
                <w:snapToGrid w:val="0"/>
                <w:color w:val="000000"/>
                <w:sz w:val="20"/>
                <w:szCs w:val="20"/>
              </w:rPr>
              <w:t xml:space="preserve">. </w:t>
            </w:r>
          </w:p>
          <w:p w:rsidR="00E60DD7" w:rsidRPr="00E60DD7" w:rsidRDefault="00E60DD7" w:rsidP="002C27A4">
            <w:pPr>
              <w:rPr>
                <w:rFonts w:ascii="Arial Narrow" w:hAnsi="Arial Narrow"/>
                <w:snapToGrid w:val="0"/>
                <w:color w:val="000000"/>
                <w:sz w:val="20"/>
                <w:szCs w:val="20"/>
              </w:rPr>
            </w:pPr>
          </w:p>
          <w:p w:rsidR="00855B9C" w:rsidRPr="005700AD" w:rsidRDefault="00E60DD7" w:rsidP="002C27A4">
            <w:pPr>
              <w:rPr>
                <w:rFonts w:ascii="Arial Narrow" w:hAnsi="Arial Narrow"/>
                <w:snapToGrid w:val="0"/>
                <w:color w:val="000000"/>
                <w:sz w:val="20"/>
                <w:szCs w:val="20"/>
              </w:rPr>
            </w:pPr>
            <w:r w:rsidRPr="00E60DD7">
              <w:rPr>
                <w:rFonts w:ascii="Arial Narrow" w:hAnsi="Arial Narrow"/>
                <w:snapToGrid w:val="0"/>
                <w:color w:val="000000"/>
                <w:sz w:val="20"/>
                <w:szCs w:val="20"/>
              </w:rPr>
              <w:t xml:space="preserve">Online poll through </w:t>
            </w:r>
            <w:r w:rsidR="002C27A4">
              <w:rPr>
                <w:rFonts w:ascii="Arial Narrow" w:hAnsi="Arial Narrow"/>
                <w:snapToGrid w:val="0"/>
                <w:color w:val="000000"/>
                <w:sz w:val="20"/>
                <w:szCs w:val="20"/>
              </w:rPr>
              <w:t>collegecentralnetwork.com</w:t>
            </w:r>
          </w:p>
        </w:tc>
        <w:tc>
          <w:tcPr>
            <w:tcW w:w="1620" w:type="dxa"/>
            <w:tcBorders>
              <w:top w:val="single" w:sz="6" w:space="0" w:color="auto"/>
              <w:left w:val="single" w:sz="6" w:space="0" w:color="auto"/>
              <w:bottom w:val="single" w:sz="6" w:space="0" w:color="auto"/>
              <w:right w:val="single" w:sz="6" w:space="0" w:color="auto"/>
            </w:tcBorders>
            <w:vAlign w:val="center"/>
          </w:tcPr>
          <w:p w:rsidR="002C27A4" w:rsidRDefault="002C27A4" w:rsidP="002C27A4">
            <w:pPr>
              <w:rPr>
                <w:rFonts w:ascii="Arial Narrow" w:hAnsi="Arial Narrow"/>
                <w:snapToGrid w:val="0"/>
                <w:color w:val="000000"/>
                <w:sz w:val="20"/>
                <w:szCs w:val="20"/>
              </w:rPr>
            </w:pPr>
            <w:r>
              <w:rPr>
                <w:rFonts w:ascii="Arial Narrow" w:hAnsi="Arial Narrow"/>
                <w:snapToGrid w:val="0"/>
                <w:color w:val="000000"/>
                <w:sz w:val="20"/>
                <w:szCs w:val="20"/>
              </w:rPr>
              <w:t>Career Services will facilitate educational opportunities through online content and instruction.</w:t>
            </w:r>
          </w:p>
          <w:p w:rsidR="002C27A4" w:rsidRDefault="002C27A4" w:rsidP="002C27A4">
            <w:pPr>
              <w:rPr>
                <w:rFonts w:ascii="Arial Narrow" w:hAnsi="Arial Narrow"/>
                <w:snapToGrid w:val="0"/>
                <w:color w:val="000000"/>
                <w:sz w:val="20"/>
                <w:szCs w:val="20"/>
              </w:rPr>
            </w:pPr>
          </w:p>
          <w:p w:rsidR="00855B9C" w:rsidRPr="005700AD" w:rsidRDefault="00E60DD7" w:rsidP="002C27A4">
            <w:pPr>
              <w:rPr>
                <w:rFonts w:ascii="Arial Narrow" w:hAnsi="Arial Narrow"/>
                <w:snapToGrid w:val="0"/>
                <w:color w:val="000000"/>
                <w:sz w:val="20"/>
                <w:szCs w:val="20"/>
              </w:rPr>
            </w:pPr>
            <w:r w:rsidRPr="00E60DD7">
              <w:rPr>
                <w:rFonts w:ascii="Arial Narrow" w:hAnsi="Arial Narrow"/>
                <w:snapToGrid w:val="0"/>
                <w:color w:val="000000"/>
                <w:sz w:val="20"/>
                <w:szCs w:val="20"/>
              </w:rPr>
              <w:lastRenderedPageBreak/>
              <w:t>Students and employers who engage with the Hire Hillcats brand will increase their knowledge an</w:t>
            </w:r>
            <w:r w:rsidR="002C27A4">
              <w:rPr>
                <w:rFonts w:ascii="Arial Narrow" w:hAnsi="Arial Narrow"/>
                <w:snapToGrid w:val="0"/>
                <w:color w:val="000000"/>
                <w:sz w:val="20"/>
                <w:szCs w:val="20"/>
              </w:rPr>
              <w:t>d awareness of Career Services.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CC37C7" w:rsidRDefault="00CC37C7" w:rsidP="00CC37C7">
            <w:pPr>
              <w:jc w:val="center"/>
              <w:rPr>
                <w:rFonts w:ascii="Arial Narrow" w:hAnsi="Arial Narrow"/>
                <w:snapToGrid w:val="0"/>
                <w:color w:val="000000"/>
                <w:sz w:val="20"/>
                <w:szCs w:val="20"/>
              </w:rPr>
            </w:pPr>
            <w:r>
              <w:rPr>
                <w:rFonts w:ascii="Arial Narrow" w:hAnsi="Arial Narrow"/>
                <w:snapToGrid w:val="0"/>
                <w:color w:val="000000"/>
                <w:sz w:val="20"/>
                <w:szCs w:val="20"/>
              </w:rPr>
              <w:lastRenderedPageBreak/>
              <w:t>Career Services utilized hirehillcats.com, colleegecentralnetwork.com, and both Facebook and Twitter pages to better promote services and events to students.  Current resources provided were evaluated and updated, with new resources added.</w:t>
            </w:r>
          </w:p>
          <w:p w:rsidR="00CC37C7" w:rsidRDefault="00CC37C7" w:rsidP="00CC37C7">
            <w:pPr>
              <w:jc w:val="center"/>
              <w:rPr>
                <w:rFonts w:ascii="Arial Narrow" w:hAnsi="Arial Narrow"/>
                <w:snapToGrid w:val="0"/>
                <w:color w:val="000000"/>
                <w:sz w:val="20"/>
                <w:szCs w:val="20"/>
              </w:rPr>
            </w:pPr>
          </w:p>
          <w:p w:rsidR="00855B9C" w:rsidRDefault="00CC37C7" w:rsidP="00CC37C7">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Linked In still provides opportunity to connect students, alumni and friends of RSU to opportunities available to our students.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D64F36" w:rsidP="00133F73">
            <w:pPr>
              <w:jc w:val="center"/>
              <w:rPr>
                <w:rFonts w:ascii="Arial Narrow" w:hAnsi="Arial Narrow"/>
                <w:snapToGrid w:val="0"/>
                <w:color w:val="000000"/>
                <w:sz w:val="20"/>
                <w:szCs w:val="20"/>
              </w:rPr>
            </w:pPr>
            <w:r>
              <w:rPr>
                <w:rFonts w:ascii="Arial Narrow" w:hAnsi="Arial Narrow"/>
                <w:snapToGrid w:val="0"/>
                <w:color w:val="000000"/>
                <w:sz w:val="20"/>
                <w:szCs w:val="20"/>
              </w:rPr>
              <w:t>Should be modified for coming year</w:t>
            </w:r>
            <w:bookmarkStart w:id="0" w:name="_GoBack"/>
            <w:bookmarkEnd w:id="0"/>
          </w:p>
        </w:tc>
      </w:tr>
      <w:tr w:rsidR="00E60DD7" w:rsidRPr="005700AD" w:rsidTr="002C27A4">
        <w:trPr>
          <w:trHeight w:val="1317"/>
        </w:trPr>
        <w:tc>
          <w:tcPr>
            <w:tcW w:w="1620" w:type="dxa"/>
            <w:tcBorders>
              <w:top w:val="single" w:sz="6" w:space="0" w:color="auto"/>
              <w:left w:val="single" w:sz="6" w:space="0" w:color="auto"/>
              <w:bottom w:val="single" w:sz="6" w:space="0" w:color="auto"/>
              <w:right w:val="single" w:sz="6" w:space="0" w:color="auto"/>
            </w:tcBorders>
            <w:vAlign w:val="center"/>
          </w:tcPr>
          <w:p w:rsidR="00E60DD7" w:rsidRPr="00E60DD7" w:rsidRDefault="00E60DD7" w:rsidP="00133F73">
            <w:pPr>
              <w:jc w:val="center"/>
              <w:rPr>
                <w:rFonts w:ascii="Arial Narrow" w:hAnsi="Arial Narrow" w:cstheme="majorHAnsi"/>
                <w:sz w:val="20"/>
                <w:szCs w:val="20"/>
              </w:rPr>
            </w:pPr>
            <w:r w:rsidRPr="00E60DD7">
              <w:rPr>
                <w:rFonts w:ascii="Arial Narrow" w:hAnsi="Arial Narrow" w:cstheme="majorHAnsi"/>
                <w:sz w:val="20"/>
                <w:szCs w:val="20"/>
              </w:rPr>
              <w:lastRenderedPageBreak/>
              <w:t>1.2  Strengthen curricular and co-curricular programs to enrich the overall student learning experience</w:t>
            </w:r>
          </w:p>
        </w:tc>
        <w:tc>
          <w:tcPr>
            <w:tcW w:w="2070" w:type="dxa"/>
            <w:tcBorders>
              <w:top w:val="single" w:sz="6" w:space="0" w:color="auto"/>
              <w:left w:val="single" w:sz="6" w:space="0" w:color="auto"/>
              <w:bottom w:val="single" w:sz="6" w:space="0" w:color="auto"/>
              <w:right w:val="single" w:sz="6" w:space="0" w:color="auto"/>
            </w:tcBorders>
            <w:vAlign w:val="center"/>
          </w:tcPr>
          <w:p w:rsidR="00E60DD7" w:rsidRPr="00E60DD7" w:rsidRDefault="00E60DD7" w:rsidP="00CC37C7">
            <w:pPr>
              <w:jc w:val="center"/>
              <w:rPr>
                <w:rFonts w:ascii="Arial Narrow" w:hAnsi="Arial Narrow"/>
                <w:snapToGrid w:val="0"/>
                <w:color w:val="000000"/>
                <w:sz w:val="20"/>
                <w:szCs w:val="20"/>
              </w:rPr>
            </w:pPr>
            <w:r w:rsidRPr="00E60DD7">
              <w:rPr>
                <w:rFonts w:ascii="Arial Narrow" w:hAnsi="Arial Narrow"/>
                <w:snapToGrid w:val="0"/>
                <w:color w:val="000000"/>
                <w:sz w:val="20"/>
                <w:szCs w:val="20"/>
              </w:rPr>
              <w:t>Career Services will develop a once per month e-mail newsletter (beginning in Fall 201</w:t>
            </w:r>
            <w:r w:rsidR="00CC37C7">
              <w:rPr>
                <w:rFonts w:ascii="Arial Narrow" w:hAnsi="Arial Narrow"/>
                <w:snapToGrid w:val="0"/>
                <w:color w:val="000000"/>
                <w:sz w:val="20"/>
                <w:szCs w:val="20"/>
              </w:rPr>
              <w:t>4</w:t>
            </w:r>
            <w:r w:rsidRPr="00E60DD7">
              <w:rPr>
                <w:rFonts w:ascii="Arial Narrow" w:hAnsi="Arial Narrow"/>
                <w:snapToGrid w:val="0"/>
                <w:color w:val="000000"/>
                <w:sz w:val="20"/>
                <w:szCs w:val="20"/>
              </w:rPr>
              <w:t xml:space="preserve">) with pertinent information for employers and graduate school representatives.  </w:t>
            </w:r>
          </w:p>
        </w:tc>
        <w:tc>
          <w:tcPr>
            <w:tcW w:w="2070" w:type="dxa"/>
            <w:tcBorders>
              <w:top w:val="single" w:sz="6" w:space="0" w:color="auto"/>
              <w:left w:val="single" w:sz="6" w:space="0" w:color="auto"/>
              <w:bottom w:val="single" w:sz="6" w:space="0" w:color="auto"/>
              <w:right w:val="single" w:sz="6" w:space="0" w:color="auto"/>
            </w:tcBorders>
          </w:tcPr>
          <w:p w:rsidR="00E60DD7" w:rsidRPr="005700AD" w:rsidRDefault="00E60DD7" w:rsidP="007D70B4">
            <w:pPr>
              <w:rPr>
                <w:rFonts w:ascii="Arial Narrow" w:hAnsi="Arial Narrow"/>
                <w:snapToGrid w:val="0"/>
                <w:color w:val="000000"/>
                <w:sz w:val="20"/>
                <w:szCs w:val="20"/>
              </w:rPr>
            </w:pPr>
            <w:r>
              <w:rPr>
                <w:rFonts w:ascii="Arial Narrow" w:hAnsi="Arial Narrow"/>
                <w:snapToGrid w:val="0"/>
                <w:color w:val="000000"/>
                <w:sz w:val="20"/>
                <w:szCs w:val="20"/>
              </w:rPr>
              <w:t>Completion of Perfor</w:t>
            </w:r>
            <w:r w:rsidR="005E504F">
              <w:rPr>
                <w:rFonts w:ascii="Arial Narrow" w:hAnsi="Arial Narrow"/>
                <w:snapToGrid w:val="0"/>
                <w:color w:val="000000"/>
                <w:sz w:val="20"/>
                <w:szCs w:val="20"/>
              </w:rPr>
              <w:t>mance Standard by April 1, 2015.</w:t>
            </w:r>
          </w:p>
        </w:tc>
        <w:tc>
          <w:tcPr>
            <w:tcW w:w="1620" w:type="dxa"/>
            <w:tcBorders>
              <w:top w:val="single" w:sz="6" w:space="0" w:color="auto"/>
              <w:left w:val="single" w:sz="6" w:space="0" w:color="auto"/>
              <w:bottom w:val="single" w:sz="6" w:space="0" w:color="auto"/>
              <w:right w:val="single" w:sz="6" w:space="0" w:color="auto"/>
            </w:tcBorders>
          </w:tcPr>
          <w:p w:rsidR="00E60DD7" w:rsidRPr="005700AD" w:rsidRDefault="00E60DD7" w:rsidP="007D70B4">
            <w:pPr>
              <w:rPr>
                <w:rFonts w:ascii="Arial Narrow" w:hAnsi="Arial Narrow"/>
                <w:snapToGrid w:val="0"/>
                <w:color w:val="000000"/>
                <w:sz w:val="20"/>
                <w:szCs w:val="20"/>
              </w:rPr>
            </w:pPr>
            <w:r>
              <w:rPr>
                <w:rFonts w:ascii="Arial Narrow" w:hAnsi="Arial Narrow"/>
                <w:snapToGrid w:val="0"/>
                <w:color w:val="000000"/>
                <w:sz w:val="20"/>
                <w:szCs w:val="20"/>
              </w:rPr>
              <w:t xml:space="preserve">Career Services will continue to grow the database of employer and graduate school contacts. </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E60DD7" w:rsidRDefault="00CC37C7" w:rsidP="00133F73">
            <w:pPr>
              <w:jc w:val="center"/>
              <w:rPr>
                <w:rFonts w:ascii="Arial Narrow" w:hAnsi="Arial Narrow"/>
                <w:snapToGrid w:val="0"/>
                <w:color w:val="000000"/>
                <w:sz w:val="20"/>
                <w:szCs w:val="20"/>
              </w:rPr>
            </w:pPr>
            <w:r>
              <w:rPr>
                <w:rFonts w:ascii="Arial Narrow" w:hAnsi="Arial Narrow"/>
                <w:snapToGrid w:val="0"/>
                <w:color w:val="000000"/>
                <w:sz w:val="20"/>
                <w:szCs w:val="20"/>
              </w:rPr>
              <w:t>An employer newsletter was developed and executed once per month in the fall 2014 semester.  After talking to employers and graduate school representatives, it was determined that twice per semester would be enough to provide information on the opportunities available.</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E60DD7" w:rsidRDefault="00CC37C7"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r>
      <w:tr w:rsidR="005E504F" w:rsidRPr="005700AD" w:rsidTr="002C27A4">
        <w:trPr>
          <w:trHeight w:val="1317"/>
        </w:trPr>
        <w:tc>
          <w:tcPr>
            <w:tcW w:w="1620" w:type="dxa"/>
            <w:tcBorders>
              <w:top w:val="single" w:sz="6" w:space="0" w:color="auto"/>
              <w:left w:val="single" w:sz="6" w:space="0" w:color="auto"/>
              <w:bottom w:val="single" w:sz="6" w:space="0" w:color="auto"/>
              <w:right w:val="single" w:sz="6" w:space="0" w:color="auto"/>
            </w:tcBorders>
            <w:vAlign w:val="center"/>
          </w:tcPr>
          <w:p w:rsidR="005E504F" w:rsidRPr="00E60DD7" w:rsidRDefault="005E504F" w:rsidP="00133F73">
            <w:pPr>
              <w:jc w:val="center"/>
              <w:rPr>
                <w:rFonts w:ascii="Arial Narrow" w:hAnsi="Arial Narrow" w:cstheme="majorHAnsi"/>
                <w:sz w:val="20"/>
                <w:szCs w:val="20"/>
              </w:rPr>
            </w:pPr>
            <w:r w:rsidRPr="00E60DD7">
              <w:rPr>
                <w:rFonts w:ascii="Arial Narrow" w:hAnsi="Arial Narrow" w:cstheme="majorHAnsi"/>
                <w:sz w:val="20"/>
                <w:szCs w:val="20"/>
              </w:rPr>
              <w:t>1.2  Strengthen curricular and co-curricular programs to enrich the overall student learning experience</w:t>
            </w:r>
          </w:p>
        </w:tc>
        <w:tc>
          <w:tcPr>
            <w:tcW w:w="2070" w:type="dxa"/>
            <w:tcBorders>
              <w:top w:val="single" w:sz="6" w:space="0" w:color="auto"/>
              <w:left w:val="single" w:sz="6" w:space="0" w:color="auto"/>
              <w:bottom w:val="single" w:sz="6" w:space="0" w:color="auto"/>
              <w:right w:val="single" w:sz="6" w:space="0" w:color="auto"/>
            </w:tcBorders>
            <w:vAlign w:val="center"/>
          </w:tcPr>
          <w:p w:rsidR="005E504F" w:rsidRPr="00E60DD7" w:rsidRDefault="005E504F"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Increase awareness of employers looking to hire RSU Graduates by creating a physical job board for students to visit.</w:t>
            </w:r>
          </w:p>
        </w:tc>
        <w:tc>
          <w:tcPr>
            <w:tcW w:w="2070" w:type="dxa"/>
            <w:tcBorders>
              <w:top w:val="single" w:sz="6" w:space="0" w:color="auto"/>
              <w:left w:val="single" w:sz="6" w:space="0" w:color="auto"/>
              <w:bottom w:val="single" w:sz="6" w:space="0" w:color="auto"/>
              <w:right w:val="single" w:sz="6" w:space="0" w:color="auto"/>
            </w:tcBorders>
          </w:tcPr>
          <w:p w:rsidR="005E504F" w:rsidRDefault="005E504F" w:rsidP="007D70B4">
            <w:pPr>
              <w:rPr>
                <w:rFonts w:ascii="Arial Narrow" w:hAnsi="Arial Narrow"/>
                <w:snapToGrid w:val="0"/>
                <w:color w:val="000000"/>
                <w:sz w:val="20"/>
                <w:szCs w:val="20"/>
              </w:rPr>
            </w:pPr>
            <w:r>
              <w:rPr>
                <w:rFonts w:ascii="Arial Narrow" w:hAnsi="Arial Narrow"/>
                <w:snapToGrid w:val="0"/>
                <w:color w:val="000000"/>
                <w:sz w:val="20"/>
                <w:szCs w:val="20"/>
              </w:rPr>
              <w:t>Completion of Performance Standard by April 1, 2015</w:t>
            </w:r>
          </w:p>
        </w:tc>
        <w:tc>
          <w:tcPr>
            <w:tcW w:w="1620" w:type="dxa"/>
            <w:tcBorders>
              <w:top w:val="single" w:sz="6" w:space="0" w:color="auto"/>
              <w:left w:val="single" w:sz="6" w:space="0" w:color="auto"/>
              <w:bottom w:val="single" w:sz="6" w:space="0" w:color="auto"/>
              <w:right w:val="single" w:sz="6" w:space="0" w:color="auto"/>
            </w:tcBorders>
          </w:tcPr>
          <w:p w:rsidR="005E504F" w:rsidRDefault="005E504F" w:rsidP="007D70B4">
            <w:pPr>
              <w:rPr>
                <w:rFonts w:ascii="Arial Narrow" w:hAnsi="Arial Narrow"/>
                <w:snapToGrid w:val="0"/>
                <w:color w:val="000000"/>
                <w:sz w:val="20"/>
                <w:szCs w:val="20"/>
              </w:rPr>
            </w:pPr>
            <w:r>
              <w:rPr>
                <w:rFonts w:ascii="Arial Narrow" w:hAnsi="Arial Narrow"/>
                <w:snapToGrid w:val="0"/>
                <w:color w:val="000000"/>
                <w:sz w:val="20"/>
                <w:szCs w:val="20"/>
              </w:rPr>
              <w:t>Career Services will update open positions on a weekly basis.</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E504F" w:rsidRDefault="00CC37C7"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 permanent job board was developed outside the Office of Student Affairs.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5E504F" w:rsidRDefault="00CC37C7" w:rsidP="00133F73">
            <w:pPr>
              <w:jc w:val="center"/>
              <w:rPr>
                <w:rFonts w:ascii="Arial Narrow" w:hAnsi="Arial Narrow"/>
                <w:snapToGrid w:val="0"/>
                <w:color w:val="000000"/>
                <w:sz w:val="20"/>
                <w:szCs w:val="20"/>
              </w:rPr>
            </w:pPr>
            <w:r>
              <w:rPr>
                <w:rFonts w:ascii="Arial Narrow" w:hAnsi="Arial Narrow"/>
                <w:snapToGrid w:val="0"/>
                <w:color w:val="000000"/>
                <w:sz w:val="20"/>
                <w:szCs w:val="20"/>
              </w:rPr>
              <w:t>Completed</w:t>
            </w:r>
          </w:p>
        </w:tc>
      </w:tr>
    </w:tbl>
    <w:p w:rsidR="007678F2" w:rsidRDefault="007678F2" w:rsidP="007678F2">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t xml:space="preserve">*Appropriate </w:t>
      </w:r>
      <w:r w:rsidRPr="001E30E6">
        <w:rPr>
          <w:rFonts w:ascii="Arial Narrow" w:hAnsi="Arial Narrow"/>
          <w:b/>
          <w:sz w:val="20"/>
          <w:szCs w:val="20"/>
        </w:rPr>
        <w:t xml:space="preserve">Status </w:t>
      </w:r>
      <w:r>
        <w:rPr>
          <w:rFonts w:ascii="Arial Narrow" w:hAnsi="Arial Narrow"/>
          <w:sz w:val="20"/>
          <w:szCs w:val="20"/>
        </w:rPr>
        <w:t xml:space="preserve"> descriptors include the following: Completed, Ongoing, In Progress, Rescheduled for next year, Action/Activity withdrawn, or Other. If Other, please briefly describe whether the action or activity is completed, will continue, or has been modified for the coming year. </w:t>
      </w:r>
    </w:p>
    <w:p w:rsidR="00844358" w:rsidRPr="001E30E6" w:rsidRDefault="00844358" w:rsidP="001E30E6">
      <w:pPr>
        <w:pStyle w:val="ListParagraph"/>
        <w:numPr>
          <w:ilvl w:val="0"/>
          <w:numId w:val="31"/>
        </w:numPr>
        <w:rPr>
          <w:rFonts w:ascii="Arial Narrow" w:hAnsi="Arial Narrow"/>
          <w:sz w:val="20"/>
          <w:szCs w:val="20"/>
        </w:rPr>
      </w:pPr>
      <w:r w:rsidRPr="001E30E6">
        <w:rPr>
          <w:rFonts w:ascii="Arial Narrow" w:hAnsi="Arial Narrow"/>
          <w:sz w:val="20"/>
          <w:szCs w:val="20"/>
        </w:rPr>
        <w:br w:type="page"/>
      </w:r>
    </w:p>
    <w:p w:rsidR="00844358" w:rsidRPr="00844358" w:rsidRDefault="0084435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t>Year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7"/>
        <w:gridCol w:w="1667"/>
        <w:gridCol w:w="1906"/>
        <w:gridCol w:w="1984"/>
        <w:gridCol w:w="2143"/>
        <w:gridCol w:w="1747"/>
        <w:gridCol w:w="953"/>
        <w:gridCol w:w="953"/>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1324E3"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Insert rows as needed</w:t>
            </w: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1324E3"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AA9" w:rsidRDefault="003C3AA9" w:rsidP="002604F0">
      <w:r>
        <w:separator/>
      </w:r>
    </w:p>
  </w:endnote>
  <w:endnote w:type="continuationSeparator" w:id="0">
    <w:p w:rsidR="003C3AA9" w:rsidRDefault="003C3AA9"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D64F36">
          <w:rPr>
            <w:noProof/>
          </w:rPr>
          <w:t>2</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AA9" w:rsidRDefault="003C3AA9" w:rsidP="002604F0">
      <w:r>
        <w:separator/>
      </w:r>
    </w:p>
  </w:footnote>
  <w:footnote w:type="continuationSeparator" w:id="0">
    <w:p w:rsidR="003C3AA9" w:rsidRDefault="003C3AA9"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7"/>
  </w:num>
  <w:num w:numId="3">
    <w:abstractNumId w:val="29"/>
  </w:num>
  <w:num w:numId="4">
    <w:abstractNumId w:val="11"/>
  </w:num>
  <w:num w:numId="5">
    <w:abstractNumId w:val="4"/>
  </w:num>
  <w:num w:numId="6">
    <w:abstractNumId w:val="16"/>
  </w:num>
  <w:num w:numId="7">
    <w:abstractNumId w:val="14"/>
  </w:num>
  <w:num w:numId="8">
    <w:abstractNumId w:val="1"/>
  </w:num>
  <w:num w:numId="9">
    <w:abstractNumId w:val="27"/>
  </w:num>
  <w:num w:numId="10">
    <w:abstractNumId w:val="8"/>
  </w:num>
  <w:num w:numId="11">
    <w:abstractNumId w:val="26"/>
  </w:num>
  <w:num w:numId="12">
    <w:abstractNumId w:val="25"/>
  </w:num>
  <w:num w:numId="13">
    <w:abstractNumId w:val="22"/>
  </w:num>
  <w:num w:numId="14">
    <w:abstractNumId w:val="0"/>
  </w:num>
  <w:num w:numId="15">
    <w:abstractNumId w:val="21"/>
  </w:num>
  <w:num w:numId="16">
    <w:abstractNumId w:val="28"/>
  </w:num>
  <w:num w:numId="17">
    <w:abstractNumId w:val="24"/>
  </w:num>
  <w:num w:numId="18">
    <w:abstractNumId w:val="18"/>
  </w:num>
  <w:num w:numId="19">
    <w:abstractNumId w:val="7"/>
  </w:num>
  <w:num w:numId="20">
    <w:abstractNumId w:val="23"/>
  </w:num>
  <w:num w:numId="21">
    <w:abstractNumId w:val="15"/>
  </w:num>
  <w:num w:numId="22">
    <w:abstractNumId w:val="9"/>
  </w:num>
  <w:num w:numId="23">
    <w:abstractNumId w:val="5"/>
  </w:num>
  <w:num w:numId="24">
    <w:abstractNumId w:val="20"/>
  </w:num>
  <w:num w:numId="25">
    <w:abstractNumId w:val="19"/>
  </w:num>
  <w:num w:numId="26">
    <w:abstractNumId w:val="12"/>
  </w:num>
  <w:num w:numId="27">
    <w:abstractNumId w:val="30"/>
  </w:num>
  <w:num w:numId="28">
    <w:abstractNumId w:val="3"/>
  </w:num>
  <w:num w:numId="29">
    <w:abstractNumId w:val="13"/>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232C9"/>
    <w:rsid w:val="00046C20"/>
    <w:rsid w:val="0004748D"/>
    <w:rsid w:val="00051D16"/>
    <w:rsid w:val="0006769A"/>
    <w:rsid w:val="00082437"/>
    <w:rsid w:val="000970DB"/>
    <w:rsid w:val="000C55F9"/>
    <w:rsid w:val="000D092E"/>
    <w:rsid w:val="000E04BD"/>
    <w:rsid w:val="000F2352"/>
    <w:rsid w:val="000F7E7E"/>
    <w:rsid w:val="00100066"/>
    <w:rsid w:val="00103561"/>
    <w:rsid w:val="00111F86"/>
    <w:rsid w:val="001324E3"/>
    <w:rsid w:val="00133F73"/>
    <w:rsid w:val="00160528"/>
    <w:rsid w:val="0017188E"/>
    <w:rsid w:val="00181036"/>
    <w:rsid w:val="001E30E6"/>
    <w:rsid w:val="001F652E"/>
    <w:rsid w:val="00200D22"/>
    <w:rsid w:val="0020175F"/>
    <w:rsid w:val="00231F62"/>
    <w:rsid w:val="002366FC"/>
    <w:rsid w:val="00244F30"/>
    <w:rsid w:val="00245C1E"/>
    <w:rsid w:val="00254F40"/>
    <w:rsid w:val="002604F0"/>
    <w:rsid w:val="00261C05"/>
    <w:rsid w:val="00263318"/>
    <w:rsid w:val="002775BC"/>
    <w:rsid w:val="002A40C6"/>
    <w:rsid w:val="002B6416"/>
    <w:rsid w:val="002C008E"/>
    <w:rsid w:val="002C27A4"/>
    <w:rsid w:val="002C4664"/>
    <w:rsid w:val="002E7F84"/>
    <w:rsid w:val="003222D1"/>
    <w:rsid w:val="00337360"/>
    <w:rsid w:val="00343665"/>
    <w:rsid w:val="00346E88"/>
    <w:rsid w:val="0037685A"/>
    <w:rsid w:val="00383C7F"/>
    <w:rsid w:val="003A1E5E"/>
    <w:rsid w:val="003B0671"/>
    <w:rsid w:val="003C36B2"/>
    <w:rsid w:val="003C3AA9"/>
    <w:rsid w:val="003F2C57"/>
    <w:rsid w:val="00404C4D"/>
    <w:rsid w:val="00431186"/>
    <w:rsid w:val="004529B2"/>
    <w:rsid w:val="00467368"/>
    <w:rsid w:val="00492630"/>
    <w:rsid w:val="00492B28"/>
    <w:rsid w:val="004A3005"/>
    <w:rsid w:val="004B02ED"/>
    <w:rsid w:val="004B178D"/>
    <w:rsid w:val="004C139D"/>
    <w:rsid w:val="004D16A9"/>
    <w:rsid w:val="004E1CD1"/>
    <w:rsid w:val="004E74D7"/>
    <w:rsid w:val="004F4E5F"/>
    <w:rsid w:val="0050580F"/>
    <w:rsid w:val="0051476E"/>
    <w:rsid w:val="00520201"/>
    <w:rsid w:val="00545295"/>
    <w:rsid w:val="005648A6"/>
    <w:rsid w:val="005700AD"/>
    <w:rsid w:val="005812E1"/>
    <w:rsid w:val="005A0D5B"/>
    <w:rsid w:val="005B5EE7"/>
    <w:rsid w:val="005E504F"/>
    <w:rsid w:val="005F2B8D"/>
    <w:rsid w:val="006069E0"/>
    <w:rsid w:val="00614193"/>
    <w:rsid w:val="00635AAB"/>
    <w:rsid w:val="006410AD"/>
    <w:rsid w:val="006525FE"/>
    <w:rsid w:val="0065701E"/>
    <w:rsid w:val="00660808"/>
    <w:rsid w:val="006674F3"/>
    <w:rsid w:val="006836B2"/>
    <w:rsid w:val="006B6E97"/>
    <w:rsid w:val="006C7E5D"/>
    <w:rsid w:val="006D4DC9"/>
    <w:rsid w:val="006E103C"/>
    <w:rsid w:val="006E439B"/>
    <w:rsid w:val="006E4C23"/>
    <w:rsid w:val="006E5E50"/>
    <w:rsid w:val="006F3F8A"/>
    <w:rsid w:val="00701D52"/>
    <w:rsid w:val="007045D4"/>
    <w:rsid w:val="007160BD"/>
    <w:rsid w:val="00731E48"/>
    <w:rsid w:val="00750C3E"/>
    <w:rsid w:val="00752EDD"/>
    <w:rsid w:val="00757426"/>
    <w:rsid w:val="00762F30"/>
    <w:rsid w:val="007678F2"/>
    <w:rsid w:val="00771B8D"/>
    <w:rsid w:val="0077414E"/>
    <w:rsid w:val="00777EE5"/>
    <w:rsid w:val="0078410C"/>
    <w:rsid w:val="007937D4"/>
    <w:rsid w:val="007E223B"/>
    <w:rsid w:val="007E5040"/>
    <w:rsid w:val="007F1C66"/>
    <w:rsid w:val="00801D0A"/>
    <w:rsid w:val="008112BF"/>
    <w:rsid w:val="00844358"/>
    <w:rsid w:val="0084640A"/>
    <w:rsid w:val="0084707F"/>
    <w:rsid w:val="00855B9C"/>
    <w:rsid w:val="00864A62"/>
    <w:rsid w:val="00870ED3"/>
    <w:rsid w:val="008762A2"/>
    <w:rsid w:val="00894BE2"/>
    <w:rsid w:val="008A4969"/>
    <w:rsid w:val="008C2D80"/>
    <w:rsid w:val="008C6BAD"/>
    <w:rsid w:val="00902BE7"/>
    <w:rsid w:val="00904E4A"/>
    <w:rsid w:val="009D0537"/>
    <w:rsid w:val="009D7616"/>
    <w:rsid w:val="009F4AF2"/>
    <w:rsid w:val="00A0297B"/>
    <w:rsid w:val="00A24F86"/>
    <w:rsid w:val="00A62AC5"/>
    <w:rsid w:val="00A66307"/>
    <w:rsid w:val="00A86995"/>
    <w:rsid w:val="00A97C3F"/>
    <w:rsid w:val="00AA2AE1"/>
    <w:rsid w:val="00AD18AD"/>
    <w:rsid w:val="00B23944"/>
    <w:rsid w:val="00B7247C"/>
    <w:rsid w:val="00B75094"/>
    <w:rsid w:val="00B9748E"/>
    <w:rsid w:val="00BA15D1"/>
    <w:rsid w:val="00BE64D9"/>
    <w:rsid w:val="00C025C0"/>
    <w:rsid w:val="00C07A56"/>
    <w:rsid w:val="00C137D6"/>
    <w:rsid w:val="00C23D3F"/>
    <w:rsid w:val="00C35E16"/>
    <w:rsid w:val="00C4780E"/>
    <w:rsid w:val="00C84F14"/>
    <w:rsid w:val="00C85728"/>
    <w:rsid w:val="00CB67D5"/>
    <w:rsid w:val="00CC37C7"/>
    <w:rsid w:val="00CC454A"/>
    <w:rsid w:val="00CC4C77"/>
    <w:rsid w:val="00CE1C07"/>
    <w:rsid w:val="00D167CC"/>
    <w:rsid w:val="00D245EB"/>
    <w:rsid w:val="00D34F70"/>
    <w:rsid w:val="00D566D4"/>
    <w:rsid w:val="00D64F36"/>
    <w:rsid w:val="00DB2174"/>
    <w:rsid w:val="00DC69FD"/>
    <w:rsid w:val="00E00504"/>
    <w:rsid w:val="00E032B1"/>
    <w:rsid w:val="00E10650"/>
    <w:rsid w:val="00E1260B"/>
    <w:rsid w:val="00E16FBF"/>
    <w:rsid w:val="00E25C64"/>
    <w:rsid w:val="00E27724"/>
    <w:rsid w:val="00E47CC9"/>
    <w:rsid w:val="00E52B8A"/>
    <w:rsid w:val="00E60DD7"/>
    <w:rsid w:val="00E82F72"/>
    <w:rsid w:val="00EA565F"/>
    <w:rsid w:val="00EB0C05"/>
    <w:rsid w:val="00EB1DAF"/>
    <w:rsid w:val="00EC1652"/>
    <w:rsid w:val="00ED78CD"/>
    <w:rsid w:val="00EF57B5"/>
    <w:rsid w:val="00F05005"/>
    <w:rsid w:val="00F1196F"/>
    <w:rsid w:val="00F25824"/>
    <w:rsid w:val="00F26C28"/>
    <w:rsid w:val="00F437F9"/>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8582E-A3DE-4F26-9703-34947EDCE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Candice Apt</cp:lastModifiedBy>
  <cp:revision>4</cp:revision>
  <cp:lastPrinted>2011-01-05T15:23:00Z</cp:lastPrinted>
  <dcterms:created xsi:type="dcterms:W3CDTF">2014-05-28T13:23:00Z</dcterms:created>
  <dcterms:modified xsi:type="dcterms:W3CDTF">2015-04-27T19:36:00Z</dcterms:modified>
  <cp:category>Unit Plan</cp:category>
</cp:coreProperties>
</file>