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6F" w:rsidRDefault="0091546F" w:rsidP="00DF49D3">
      <w:pPr>
        <w:jc w:val="center"/>
        <w:rPr>
          <w:b/>
        </w:rPr>
      </w:pPr>
      <w:r w:rsidRPr="0091546F">
        <w:rPr>
          <w:b/>
        </w:rPr>
        <w:t xml:space="preserve">Equipment </w:t>
      </w:r>
      <w:r w:rsidR="008E4312">
        <w:rPr>
          <w:b/>
        </w:rPr>
        <w:t>Request/</w:t>
      </w:r>
      <w:r w:rsidRPr="0091546F">
        <w:rPr>
          <w:b/>
        </w:rPr>
        <w:t>Loan Agreement</w:t>
      </w:r>
    </w:p>
    <w:p w:rsidR="00721AE8" w:rsidRPr="00721AE8" w:rsidRDefault="00721AE8" w:rsidP="0091546F">
      <w:pPr>
        <w:jc w:val="center"/>
        <w:rPr>
          <w:b/>
          <w:sz w:val="20"/>
          <w:szCs w:val="20"/>
        </w:rPr>
      </w:pPr>
    </w:p>
    <w:p w:rsidR="0091546F" w:rsidRDefault="0091546F" w:rsidP="0091546F">
      <w:r>
        <w:t xml:space="preserve">This is an Equipment Loan Agreement whereby equipment/materials are lent to individuals by Rogers State University </w:t>
      </w:r>
      <w:r w:rsidR="00D33984">
        <w:t xml:space="preserve">in furtherance of </w:t>
      </w:r>
      <w:r>
        <w:t xml:space="preserve">the </w:t>
      </w:r>
      <w:r w:rsidR="00D33984">
        <w:t xml:space="preserve">mission of </w:t>
      </w:r>
      <w:r w:rsidR="00DF49D3">
        <w:t>the University</w:t>
      </w:r>
      <w:r>
        <w:t>. By signing this Equipment Loan Agreement Form, borrower has read and agrees to all of the following requirements summarized below:</w:t>
      </w:r>
    </w:p>
    <w:p w:rsidR="008E4312" w:rsidRDefault="008E4312" w:rsidP="0091546F"/>
    <w:p w:rsidR="0091546F" w:rsidRPr="00C35150" w:rsidRDefault="0091546F" w:rsidP="0091546F">
      <w:pPr>
        <w:numPr>
          <w:ilvl w:val="0"/>
          <w:numId w:val="1"/>
        </w:numPr>
      </w:pPr>
      <w:r w:rsidRPr="00C35150">
        <w:t>Borrower must complete the equipment loan agreement.</w:t>
      </w:r>
    </w:p>
    <w:p w:rsidR="0091546F" w:rsidRPr="00C35150" w:rsidRDefault="0091546F" w:rsidP="0091546F">
      <w:pPr>
        <w:numPr>
          <w:ilvl w:val="0"/>
          <w:numId w:val="1"/>
        </w:numPr>
      </w:pPr>
      <w:r w:rsidRPr="00C35150">
        <w:t>Equipment will be loaned no more than 3 days</w:t>
      </w:r>
      <w:r w:rsidR="004F45BC">
        <w:t xml:space="preserve"> unless given </w:t>
      </w:r>
      <w:r w:rsidRPr="00C35150">
        <w:t>consent</w:t>
      </w:r>
      <w:r w:rsidR="004F45BC">
        <w:t xml:space="preserve"> for a longer period</w:t>
      </w:r>
      <w:r w:rsidRPr="00C35150">
        <w:t>.</w:t>
      </w:r>
    </w:p>
    <w:p w:rsidR="00F511F2" w:rsidRDefault="00F511F2" w:rsidP="00AF55A2">
      <w:pPr>
        <w:numPr>
          <w:ilvl w:val="0"/>
          <w:numId w:val="2"/>
        </w:numPr>
      </w:pPr>
      <w:r>
        <w:t>In the event of loss or failure to return borrowed equipment</w:t>
      </w:r>
      <w:r w:rsidR="007437F2">
        <w:t xml:space="preserve">/materials, borrower agrees to reimburse </w:t>
      </w:r>
      <w:smartTag w:uri="urn:schemas-microsoft-com:office:smarttags" w:element="place">
        <w:smartTag w:uri="urn:schemas-microsoft-com:office:smarttags" w:element="PlaceName">
          <w:r w:rsidR="007437F2">
            <w:t>Rogers</w:t>
          </w:r>
        </w:smartTag>
        <w:r w:rsidR="007437F2">
          <w:t xml:space="preserve"> </w:t>
        </w:r>
        <w:smartTag w:uri="urn:schemas-microsoft-com:office:smarttags" w:element="PlaceName">
          <w:r w:rsidR="007437F2">
            <w:t>State</w:t>
          </w:r>
        </w:smartTag>
        <w:r w:rsidR="007437F2">
          <w:t xml:space="preserve"> </w:t>
        </w:r>
        <w:smartTag w:uri="urn:schemas-microsoft-com:office:smarttags" w:element="PlaceType">
          <w:r w:rsidR="007437F2">
            <w:t>University</w:t>
          </w:r>
        </w:smartTag>
      </w:smartTag>
      <w:r w:rsidR="007437F2">
        <w:t xml:space="preserve"> the cost of purchase of new equipment of the same type. </w:t>
      </w:r>
    </w:p>
    <w:p w:rsidR="007437F2" w:rsidRDefault="007437F2" w:rsidP="00AF55A2">
      <w:pPr>
        <w:numPr>
          <w:ilvl w:val="0"/>
          <w:numId w:val="2"/>
        </w:numPr>
      </w:pPr>
      <w:r>
        <w:t>In the event of damage to said equipment/materials, borrower agrees to pay for the cost of repair.</w:t>
      </w:r>
    </w:p>
    <w:p w:rsidR="00C9067F" w:rsidRPr="00721AE8" w:rsidRDefault="00C9067F">
      <w:pPr>
        <w:rPr>
          <w:sz w:val="20"/>
          <w:szCs w:val="20"/>
        </w:rPr>
      </w:pPr>
    </w:p>
    <w:p w:rsidR="00C9067F" w:rsidRPr="00C35150" w:rsidRDefault="00C9067F" w:rsidP="00C9067F">
      <w:r w:rsidRPr="00C35150">
        <w:t>Date: ___</w:t>
      </w:r>
      <w:r w:rsidR="00D47C49">
        <w:t>________</w:t>
      </w:r>
      <w:r w:rsidR="005F1E66">
        <w:softHyphen/>
        <w:t>___</w:t>
      </w:r>
      <w:r w:rsidRPr="00C35150">
        <w:t>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C35150">
        <w:t xml:space="preserve">_____ Requesting Persons Name: </w:t>
      </w:r>
      <w:r w:rsidR="00BA788A">
        <w:t>_______________________________________</w:t>
      </w:r>
    </w:p>
    <w:p w:rsidR="00C9067F" w:rsidRPr="00C35150" w:rsidRDefault="00C9067F" w:rsidP="00C9067F">
      <w:pPr>
        <w:rPr>
          <w:sz w:val="16"/>
          <w:szCs w:val="16"/>
        </w:rPr>
      </w:pPr>
    </w:p>
    <w:p w:rsidR="00C9067F" w:rsidRDefault="00C9067F" w:rsidP="00C9067F">
      <w:r w:rsidRPr="00C35150">
        <w:t>Address</w:t>
      </w:r>
      <w:r>
        <w:t xml:space="preserve">: </w:t>
      </w:r>
      <w:r w:rsidR="00BA788A">
        <w:t>_______________________</w:t>
      </w:r>
      <w:r>
        <w:t xml:space="preserve"> </w:t>
      </w:r>
      <w:r w:rsidRPr="00C35150">
        <w:t>City: ___</w:t>
      </w:r>
      <w:r w:rsidR="005F1E66">
        <w:t>__________</w:t>
      </w:r>
      <w:r w:rsidRPr="00C35150">
        <w:t xml:space="preserve">__ State: </w:t>
      </w:r>
      <w:r w:rsidR="00BA788A">
        <w:t xml:space="preserve">_______ </w:t>
      </w:r>
      <w:r w:rsidRPr="00C35150">
        <w:t>Postal Code: __</w:t>
      </w:r>
      <w:r w:rsidR="005F1E66">
        <w:t>_______</w:t>
      </w:r>
      <w:r w:rsidRPr="00C35150">
        <w:t>__</w:t>
      </w:r>
      <w:r w:rsidR="00D47C49">
        <w:t>_</w:t>
      </w:r>
    </w:p>
    <w:p w:rsidR="00C9067F" w:rsidRPr="00201A74" w:rsidRDefault="00C9067F" w:rsidP="00C9067F">
      <w:pPr>
        <w:rPr>
          <w:sz w:val="16"/>
          <w:szCs w:val="16"/>
        </w:rPr>
      </w:pPr>
    </w:p>
    <w:p w:rsidR="00C9067F" w:rsidRPr="00C35150" w:rsidRDefault="00C9067F" w:rsidP="00C9067F">
      <w:pPr>
        <w:rPr>
          <w:sz w:val="16"/>
          <w:szCs w:val="16"/>
        </w:rPr>
      </w:pPr>
      <w:r w:rsidRPr="00C35150">
        <w:t>Phone Number: _</w:t>
      </w:r>
      <w:r w:rsidR="005F1E66">
        <w:t>_</w:t>
      </w:r>
      <w:r w:rsidR="005F1E66" w:rsidRPr="00BA788A">
        <w:t>_</w:t>
      </w:r>
      <w:r w:rsidR="00D47C49" w:rsidRPr="00BA788A">
        <w:t>______</w:t>
      </w:r>
      <w:r w:rsidR="005F1E66" w:rsidRPr="00BA788A">
        <w:t>____</w:t>
      </w:r>
      <w:r w:rsidR="00671808" w:rsidRPr="00BA788A">
        <w:t>_</w:t>
      </w:r>
      <w:r w:rsidRPr="00BA788A">
        <w:t>_</w:t>
      </w:r>
      <w:r w:rsidRPr="00C35150">
        <w:t xml:space="preserve"> </w:t>
      </w:r>
      <w:r>
        <w:t xml:space="preserve">Request Date (s): </w:t>
      </w:r>
      <w:r w:rsidRPr="00BA788A">
        <w:t>__</w:t>
      </w:r>
      <w:r w:rsidR="00D47C49" w:rsidRPr="00BA788A">
        <w:t>______</w:t>
      </w:r>
      <w:r w:rsidRPr="00BA788A">
        <w:t>_</w:t>
      </w:r>
      <w:r w:rsidRPr="00C35150">
        <w:t>__</w:t>
      </w:r>
      <w:r>
        <w:t xml:space="preserve"> Return Date: _</w:t>
      </w:r>
      <w:r w:rsidR="00D47C49" w:rsidRPr="00BA788A">
        <w:t>______</w:t>
      </w:r>
      <w:r w:rsidRPr="00BA788A">
        <w:t>_</w:t>
      </w:r>
      <w:r>
        <w:t>_ Time: _______</w:t>
      </w:r>
    </w:p>
    <w:p w:rsidR="00C9067F" w:rsidRPr="004318F3" w:rsidRDefault="00C9067F">
      <w:pPr>
        <w:rPr>
          <w:sz w:val="20"/>
          <w:szCs w:val="20"/>
        </w:rPr>
      </w:pPr>
    </w:p>
    <w:p w:rsidR="00DF49D3" w:rsidRDefault="00DF49D3">
      <w:r>
        <w:t>Purpose for Loaned Equipment/Materials: _____________________________________________________</w:t>
      </w:r>
    </w:p>
    <w:p w:rsidR="00DF49D3" w:rsidRDefault="00DF49D3"/>
    <w:p w:rsidR="007437F2" w:rsidRDefault="007437F2">
      <w:r>
        <w:t>The period of loan is from</w:t>
      </w:r>
      <w:r w:rsidR="00AF55A2">
        <w:t xml:space="preserve"> approved request date until approved return date. B</w:t>
      </w:r>
      <w:r>
        <w:t xml:space="preserve">orrower understands that any extensions over the approved loan period without prior consent </w:t>
      </w:r>
      <w:r w:rsidR="00DF49D3">
        <w:t>may</w:t>
      </w:r>
      <w:r>
        <w:t xml:space="preserve"> result in borrower’s privilege to borrow equipment to be suspended.</w:t>
      </w:r>
    </w:p>
    <w:p w:rsidR="007437F2" w:rsidRPr="004318F3" w:rsidRDefault="007437F2">
      <w:pPr>
        <w:rPr>
          <w:sz w:val="20"/>
          <w:szCs w:val="20"/>
        </w:rPr>
      </w:pPr>
    </w:p>
    <w:p w:rsidR="007437F2" w:rsidRDefault="007437F2">
      <w:r>
        <w:t>I, the undersigned, agree to assume all responsibility for loss or damage to the equipment/materials listed on the following page from Rogers State University.</w:t>
      </w:r>
    </w:p>
    <w:p w:rsidR="007437F2" w:rsidRPr="004318F3" w:rsidRDefault="007437F2">
      <w:pPr>
        <w:rPr>
          <w:sz w:val="20"/>
          <w:szCs w:val="20"/>
        </w:rPr>
      </w:pPr>
    </w:p>
    <w:p w:rsidR="007437F2" w:rsidRDefault="007437F2">
      <w:r>
        <w:t>Borrower’s Signature: ______________________________________________ Date: ______________</w:t>
      </w:r>
    </w:p>
    <w:p w:rsidR="009A1D77" w:rsidRPr="00721AE8" w:rsidRDefault="009A1D77">
      <w:pPr>
        <w:rPr>
          <w:sz w:val="20"/>
          <w:szCs w:val="20"/>
        </w:rPr>
      </w:pPr>
    </w:p>
    <w:p w:rsidR="009A1D77" w:rsidRPr="009A1D77" w:rsidRDefault="004318F3" w:rsidP="00721AE8">
      <w:pPr>
        <w:jc w:val="center"/>
        <w:rPr>
          <w:b/>
        </w:rPr>
      </w:pPr>
      <w:r>
        <w:rPr>
          <w:b/>
        </w:rPr>
        <w:t xml:space="preserve">Rented Equipment </w:t>
      </w:r>
      <w:r w:rsidR="00721AE8">
        <w:rPr>
          <w:b/>
        </w:rPr>
        <w:t>Return</w:t>
      </w:r>
    </w:p>
    <w:p w:rsidR="009A1D77" w:rsidRPr="004318F3" w:rsidRDefault="009A1D77">
      <w:pPr>
        <w:rPr>
          <w:sz w:val="20"/>
          <w:szCs w:val="20"/>
        </w:rPr>
      </w:pPr>
    </w:p>
    <w:p w:rsidR="009A1D77" w:rsidRDefault="009A1D77">
      <w:r>
        <w:t>Received By: ________________________ Date: _______________ Time: _________________</w:t>
      </w:r>
    </w:p>
    <w:p w:rsidR="009A1D77" w:rsidRPr="004318F3" w:rsidRDefault="009A1D77">
      <w:pPr>
        <w:rPr>
          <w:sz w:val="20"/>
          <w:szCs w:val="20"/>
        </w:rPr>
      </w:pPr>
    </w:p>
    <w:p w:rsidR="009A1D77" w:rsidRDefault="009A1D77">
      <w:r>
        <w:t>Equipment was returned in same condition that it was loaned out</w:t>
      </w:r>
      <w:r w:rsidRPr="009A1D77">
        <w:t xml:space="preserve">: Yes </w:t>
      </w:r>
      <w:proofErr w:type="gramStart"/>
      <w:r w:rsidRPr="009A1D77">
        <w:t>or  No</w:t>
      </w:r>
      <w:proofErr w:type="gramEnd"/>
    </w:p>
    <w:p w:rsidR="009A1D77" w:rsidRDefault="009A1D77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D77" w:rsidRPr="004318F3" w:rsidRDefault="009A1D77">
      <w:pPr>
        <w:rPr>
          <w:sz w:val="20"/>
          <w:szCs w:val="20"/>
        </w:rPr>
      </w:pPr>
    </w:p>
    <w:p w:rsidR="009A1D77" w:rsidRPr="009A1D77" w:rsidRDefault="009A1D77">
      <w:r w:rsidRPr="009A1D77">
        <w:t>Equipment was returned by appointed date and time? Yes or No</w:t>
      </w:r>
    </w:p>
    <w:p w:rsidR="009A1D77" w:rsidRDefault="009A1D77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D77" w:rsidRPr="004318F3" w:rsidRDefault="009A1D77">
      <w:pPr>
        <w:rPr>
          <w:sz w:val="20"/>
          <w:szCs w:val="20"/>
        </w:rPr>
      </w:pPr>
    </w:p>
    <w:p w:rsidR="009A1D77" w:rsidRDefault="009A1D77">
      <w:r>
        <w:t>Acknowledged By: ____________________________________________________ Date: ___________</w:t>
      </w:r>
    </w:p>
    <w:p w:rsidR="004318F3" w:rsidRDefault="004318F3"/>
    <w:p w:rsidR="008E4312" w:rsidRDefault="008E4312"/>
    <w:p w:rsidR="008E4312" w:rsidRPr="008E4312" w:rsidRDefault="00DF49D3" w:rsidP="008E4312">
      <w:pPr>
        <w:jc w:val="center"/>
        <w:rPr>
          <w:b/>
          <w:sz w:val="22"/>
        </w:rPr>
      </w:pPr>
      <w:r>
        <w:rPr>
          <w:b/>
          <w:sz w:val="22"/>
        </w:rPr>
        <w:t xml:space="preserve">Notice of Availability </w:t>
      </w:r>
      <w:r w:rsidR="008E4312" w:rsidRPr="008E4312">
        <w:rPr>
          <w:b/>
          <w:sz w:val="22"/>
        </w:rPr>
        <w:t>of Equipment and/or Instructional Materials</w:t>
      </w:r>
    </w:p>
    <w:p w:rsidR="008E4312" w:rsidRPr="00C35150" w:rsidRDefault="008E4312" w:rsidP="008E4312">
      <w:pPr>
        <w:jc w:val="center"/>
        <w:rPr>
          <w:sz w:val="16"/>
          <w:szCs w:val="16"/>
        </w:rPr>
      </w:pPr>
    </w:p>
    <w:p w:rsidR="004F45BC" w:rsidRDefault="004F45BC" w:rsidP="004F45BC">
      <w:pPr>
        <w:jc w:val="center"/>
        <w:rPr>
          <w:b/>
        </w:rPr>
      </w:pPr>
      <w:r w:rsidRPr="0091546F">
        <w:rPr>
          <w:b/>
        </w:rPr>
        <w:lastRenderedPageBreak/>
        <w:t xml:space="preserve">Equipment </w:t>
      </w:r>
      <w:r>
        <w:rPr>
          <w:b/>
        </w:rPr>
        <w:t>Request/</w:t>
      </w:r>
      <w:r w:rsidRPr="0091546F">
        <w:rPr>
          <w:b/>
        </w:rPr>
        <w:t>Loan Agreement</w:t>
      </w:r>
    </w:p>
    <w:p w:rsidR="004F45BC" w:rsidRDefault="004F45BC" w:rsidP="004F45BC">
      <w:pPr>
        <w:ind w:left="720"/>
        <w:rPr>
          <w:sz w:val="20"/>
        </w:rPr>
      </w:pPr>
    </w:p>
    <w:p w:rsidR="008E4312" w:rsidRPr="008E4312" w:rsidRDefault="004F45BC" w:rsidP="008E43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Equipment </w:t>
      </w:r>
      <w:r w:rsidR="008E4312" w:rsidRPr="008E4312">
        <w:rPr>
          <w:sz w:val="20"/>
        </w:rPr>
        <w:t xml:space="preserve">availability may vary depending on the amount of </w:t>
      </w:r>
      <w:r>
        <w:rPr>
          <w:sz w:val="20"/>
        </w:rPr>
        <w:t xml:space="preserve">advance </w:t>
      </w:r>
      <w:r w:rsidR="008E4312" w:rsidRPr="008E4312">
        <w:rPr>
          <w:sz w:val="20"/>
        </w:rPr>
        <w:t xml:space="preserve">notice given by the </w:t>
      </w:r>
      <w:r w:rsidR="00DF49D3">
        <w:rPr>
          <w:sz w:val="20"/>
        </w:rPr>
        <w:t>requestor</w:t>
      </w:r>
      <w:r w:rsidR="008E4312" w:rsidRPr="008E4312">
        <w:rPr>
          <w:sz w:val="20"/>
        </w:rPr>
        <w:t xml:space="preserve">.  </w:t>
      </w:r>
    </w:p>
    <w:p w:rsidR="008E4312" w:rsidRPr="008E4312" w:rsidRDefault="008E4312" w:rsidP="008E4312">
      <w:pPr>
        <w:numPr>
          <w:ilvl w:val="0"/>
          <w:numId w:val="1"/>
        </w:numPr>
        <w:rPr>
          <w:sz w:val="20"/>
        </w:rPr>
      </w:pPr>
      <w:r w:rsidRPr="008E4312">
        <w:rPr>
          <w:sz w:val="20"/>
        </w:rPr>
        <w:t>Equipment reservation is based upon availability, first-come-first-serve basis and may not always be available for date and</w:t>
      </w:r>
      <w:r w:rsidR="004F45BC">
        <w:rPr>
          <w:sz w:val="20"/>
        </w:rPr>
        <w:t xml:space="preserve">/or </w:t>
      </w:r>
      <w:r w:rsidRPr="008E4312">
        <w:rPr>
          <w:sz w:val="20"/>
        </w:rPr>
        <w:t>time</w:t>
      </w:r>
      <w:r w:rsidR="004F45BC">
        <w:rPr>
          <w:sz w:val="20"/>
        </w:rPr>
        <w:t xml:space="preserve"> requested</w:t>
      </w:r>
      <w:r w:rsidRPr="008E4312">
        <w:rPr>
          <w:sz w:val="20"/>
        </w:rPr>
        <w:t>.</w:t>
      </w:r>
    </w:p>
    <w:p w:rsidR="008E4312" w:rsidRPr="008E4312" w:rsidRDefault="008E4312" w:rsidP="008E4312">
      <w:pPr>
        <w:numPr>
          <w:ilvl w:val="0"/>
          <w:numId w:val="1"/>
        </w:numPr>
        <w:rPr>
          <w:sz w:val="20"/>
        </w:rPr>
      </w:pPr>
      <w:r w:rsidRPr="008E4312">
        <w:rPr>
          <w:sz w:val="20"/>
        </w:rPr>
        <w:t>If you are approved for an equipment loan and find you do not need the equipment</w:t>
      </w:r>
      <w:r w:rsidR="004F45BC">
        <w:rPr>
          <w:sz w:val="20"/>
        </w:rPr>
        <w:t>,</w:t>
      </w:r>
      <w:r w:rsidRPr="008E4312">
        <w:rPr>
          <w:sz w:val="20"/>
        </w:rPr>
        <w:t xml:space="preserve"> notify us as soon as possible.</w:t>
      </w:r>
    </w:p>
    <w:p w:rsidR="008E4312" w:rsidRDefault="008E4312"/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4"/>
        <w:gridCol w:w="2264"/>
        <w:gridCol w:w="990"/>
        <w:gridCol w:w="1080"/>
      </w:tblGrid>
      <w:tr w:rsidR="008E4312" w:rsidRPr="00340636" w:rsidTr="00D82A65">
        <w:trPr>
          <w:jc w:val="center"/>
        </w:trPr>
        <w:tc>
          <w:tcPr>
            <w:tcW w:w="5044" w:type="dxa"/>
          </w:tcPr>
          <w:p w:rsidR="008E4312" w:rsidRPr="00340636" w:rsidRDefault="008E4312" w:rsidP="008E4312">
            <w:pPr>
              <w:rPr>
                <w:b/>
              </w:rPr>
            </w:pPr>
            <w:r>
              <w:tab/>
            </w:r>
            <w:r>
              <w:tab/>
              <w:t xml:space="preserve">          </w:t>
            </w:r>
            <w:r w:rsidRPr="00340636">
              <w:rPr>
                <w:b/>
              </w:rPr>
              <w:t>Equipment</w:t>
            </w:r>
            <w:r w:rsidR="00D82A65">
              <w:rPr>
                <w:b/>
              </w:rPr>
              <w:t>/Item</w:t>
            </w:r>
          </w:p>
        </w:tc>
        <w:tc>
          <w:tcPr>
            <w:tcW w:w="2264" w:type="dxa"/>
          </w:tcPr>
          <w:p w:rsidR="008E4312" w:rsidRPr="00340636" w:rsidRDefault="008E4312" w:rsidP="00340636">
            <w:pPr>
              <w:jc w:val="center"/>
              <w:rPr>
                <w:b/>
              </w:rPr>
            </w:pPr>
            <w:r>
              <w:rPr>
                <w:b/>
              </w:rPr>
              <w:t>RSU Inventory ID</w:t>
            </w:r>
          </w:p>
        </w:tc>
        <w:tc>
          <w:tcPr>
            <w:tcW w:w="990" w:type="dxa"/>
          </w:tcPr>
          <w:p w:rsidR="008E4312" w:rsidRPr="00340636" w:rsidRDefault="008E4312" w:rsidP="008E4312">
            <w:pPr>
              <w:jc w:val="center"/>
              <w:rPr>
                <w:b/>
              </w:rPr>
            </w:pPr>
            <w:r w:rsidRPr="00340636">
              <w:rPr>
                <w:b/>
              </w:rPr>
              <w:t>Qty</w:t>
            </w:r>
          </w:p>
        </w:tc>
        <w:tc>
          <w:tcPr>
            <w:tcW w:w="1080" w:type="dxa"/>
          </w:tcPr>
          <w:p w:rsidR="008E4312" w:rsidRPr="00340636" w:rsidRDefault="008E4312" w:rsidP="00340636">
            <w:pPr>
              <w:jc w:val="center"/>
              <w:rPr>
                <w:b/>
              </w:rPr>
            </w:pPr>
            <w:r w:rsidRPr="00340636">
              <w:rPr>
                <w:b/>
              </w:rPr>
              <w:t>Total</w:t>
            </w:r>
          </w:p>
        </w:tc>
      </w:tr>
      <w:tr w:rsidR="008E4312" w:rsidRPr="00340636" w:rsidTr="00D82A65">
        <w:trPr>
          <w:jc w:val="center"/>
        </w:trPr>
        <w:tc>
          <w:tcPr>
            <w:tcW w:w="5044" w:type="dxa"/>
          </w:tcPr>
          <w:p w:rsidR="008E4312" w:rsidRPr="00CD30A4" w:rsidRDefault="008E4312" w:rsidP="007155EA"/>
        </w:tc>
        <w:tc>
          <w:tcPr>
            <w:tcW w:w="2264" w:type="dxa"/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E4312" w:rsidRPr="00340636" w:rsidRDefault="008E4312" w:rsidP="007155EA">
            <w:pPr>
              <w:jc w:val="right"/>
              <w:rPr>
                <w:b/>
              </w:rPr>
            </w:pPr>
          </w:p>
        </w:tc>
      </w:tr>
      <w:tr w:rsidR="008E4312" w:rsidRPr="00340636" w:rsidTr="00D82A65">
        <w:trPr>
          <w:jc w:val="center"/>
        </w:trPr>
        <w:tc>
          <w:tcPr>
            <w:tcW w:w="5044" w:type="dxa"/>
          </w:tcPr>
          <w:p w:rsidR="008E4312" w:rsidRDefault="008E4312" w:rsidP="007363A0"/>
        </w:tc>
        <w:tc>
          <w:tcPr>
            <w:tcW w:w="2264" w:type="dxa"/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E4312" w:rsidRPr="00340636" w:rsidRDefault="008E4312" w:rsidP="00340636">
            <w:pPr>
              <w:jc w:val="right"/>
              <w:rPr>
                <w:b/>
              </w:rPr>
            </w:pPr>
          </w:p>
        </w:tc>
      </w:tr>
      <w:tr w:rsidR="008E4312" w:rsidRPr="00340636" w:rsidTr="00D82A65">
        <w:trPr>
          <w:jc w:val="center"/>
        </w:trPr>
        <w:tc>
          <w:tcPr>
            <w:tcW w:w="5044" w:type="dxa"/>
          </w:tcPr>
          <w:p w:rsidR="008E4312" w:rsidRPr="00CD30A4" w:rsidRDefault="008E4312" w:rsidP="007363A0"/>
        </w:tc>
        <w:tc>
          <w:tcPr>
            <w:tcW w:w="2264" w:type="dxa"/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E4312" w:rsidRPr="00340636" w:rsidRDefault="008E4312" w:rsidP="00340636">
            <w:pPr>
              <w:jc w:val="right"/>
              <w:rPr>
                <w:b/>
              </w:rPr>
            </w:pPr>
          </w:p>
        </w:tc>
      </w:tr>
      <w:tr w:rsidR="008E4312" w:rsidRPr="00340636" w:rsidTr="00D82A65">
        <w:trPr>
          <w:jc w:val="center"/>
        </w:trPr>
        <w:tc>
          <w:tcPr>
            <w:tcW w:w="5044" w:type="dxa"/>
          </w:tcPr>
          <w:p w:rsidR="008E4312" w:rsidRPr="00CD30A4" w:rsidRDefault="008E4312" w:rsidP="007363A0"/>
        </w:tc>
        <w:tc>
          <w:tcPr>
            <w:tcW w:w="2264" w:type="dxa"/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E4312" w:rsidRPr="00340636" w:rsidRDefault="008E4312" w:rsidP="00340636">
            <w:pPr>
              <w:jc w:val="right"/>
              <w:rPr>
                <w:b/>
              </w:rPr>
            </w:pPr>
          </w:p>
        </w:tc>
      </w:tr>
      <w:tr w:rsidR="008E4312" w:rsidRPr="00340636" w:rsidTr="00D82A65">
        <w:trPr>
          <w:jc w:val="center"/>
        </w:trPr>
        <w:tc>
          <w:tcPr>
            <w:tcW w:w="5044" w:type="dxa"/>
          </w:tcPr>
          <w:p w:rsidR="008E4312" w:rsidRDefault="008E4312" w:rsidP="007363A0"/>
        </w:tc>
        <w:tc>
          <w:tcPr>
            <w:tcW w:w="2264" w:type="dxa"/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E4312" w:rsidRPr="00340636" w:rsidRDefault="008E4312" w:rsidP="00340636">
            <w:pPr>
              <w:jc w:val="right"/>
              <w:rPr>
                <w:b/>
              </w:rPr>
            </w:pPr>
          </w:p>
        </w:tc>
      </w:tr>
      <w:tr w:rsidR="008E4312" w:rsidRPr="00340636" w:rsidTr="00D82A65">
        <w:trPr>
          <w:jc w:val="center"/>
        </w:trPr>
        <w:tc>
          <w:tcPr>
            <w:tcW w:w="5044" w:type="dxa"/>
          </w:tcPr>
          <w:p w:rsidR="008E4312" w:rsidRDefault="008E4312" w:rsidP="007363A0"/>
        </w:tc>
        <w:tc>
          <w:tcPr>
            <w:tcW w:w="2264" w:type="dxa"/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E4312" w:rsidRPr="00340636" w:rsidRDefault="008E4312" w:rsidP="00340636">
            <w:pPr>
              <w:jc w:val="right"/>
              <w:rPr>
                <w:b/>
              </w:rPr>
            </w:pPr>
          </w:p>
        </w:tc>
      </w:tr>
      <w:tr w:rsidR="008E4312" w:rsidRPr="00340636" w:rsidTr="00D82A65">
        <w:trPr>
          <w:jc w:val="center"/>
        </w:trPr>
        <w:tc>
          <w:tcPr>
            <w:tcW w:w="5044" w:type="dxa"/>
          </w:tcPr>
          <w:p w:rsidR="008E4312" w:rsidRDefault="008E4312" w:rsidP="007363A0"/>
        </w:tc>
        <w:tc>
          <w:tcPr>
            <w:tcW w:w="2264" w:type="dxa"/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E4312" w:rsidRPr="00340636" w:rsidRDefault="008E4312" w:rsidP="00340636">
            <w:pPr>
              <w:jc w:val="right"/>
              <w:rPr>
                <w:b/>
              </w:rPr>
            </w:pPr>
          </w:p>
        </w:tc>
      </w:tr>
      <w:tr w:rsidR="008E4312" w:rsidRPr="00340636" w:rsidTr="00D82A65">
        <w:trPr>
          <w:jc w:val="center"/>
        </w:trPr>
        <w:tc>
          <w:tcPr>
            <w:tcW w:w="5044" w:type="dxa"/>
          </w:tcPr>
          <w:p w:rsidR="008E4312" w:rsidRPr="00CD30A4" w:rsidRDefault="008E4312" w:rsidP="007363A0"/>
        </w:tc>
        <w:tc>
          <w:tcPr>
            <w:tcW w:w="2264" w:type="dxa"/>
            <w:tcBorders>
              <w:bottom w:val="single" w:sz="4" w:space="0" w:color="auto"/>
            </w:tcBorders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4312" w:rsidRPr="00340636" w:rsidRDefault="008E4312" w:rsidP="00340636">
            <w:pPr>
              <w:jc w:val="right"/>
              <w:rPr>
                <w:b/>
              </w:rPr>
            </w:pPr>
          </w:p>
        </w:tc>
      </w:tr>
      <w:tr w:rsidR="008E4312" w:rsidRPr="00340636" w:rsidTr="00D82A65">
        <w:trPr>
          <w:jc w:val="center"/>
        </w:trPr>
        <w:tc>
          <w:tcPr>
            <w:tcW w:w="5044" w:type="dxa"/>
          </w:tcPr>
          <w:p w:rsidR="008E4312" w:rsidRPr="00CD30A4" w:rsidRDefault="008E4312" w:rsidP="007363A0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12" w:rsidRPr="00340636" w:rsidRDefault="008E4312" w:rsidP="007155E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12" w:rsidRPr="00340636" w:rsidRDefault="008E4312" w:rsidP="00340636">
            <w:pPr>
              <w:jc w:val="right"/>
              <w:rPr>
                <w:b/>
              </w:rPr>
            </w:pPr>
          </w:p>
        </w:tc>
      </w:tr>
      <w:tr w:rsidR="008E4312" w:rsidRPr="00340636" w:rsidTr="00D82A65">
        <w:trPr>
          <w:jc w:val="center"/>
        </w:trPr>
        <w:tc>
          <w:tcPr>
            <w:tcW w:w="5044" w:type="dxa"/>
          </w:tcPr>
          <w:p w:rsidR="008E4312" w:rsidRPr="00CD30A4" w:rsidRDefault="008E4312" w:rsidP="007336C3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12" w:rsidRPr="00340636" w:rsidRDefault="008E4312" w:rsidP="00340636">
            <w:pPr>
              <w:jc w:val="right"/>
              <w:rPr>
                <w:b/>
              </w:rPr>
            </w:pPr>
          </w:p>
        </w:tc>
      </w:tr>
      <w:tr w:rsidR="008E4312" w:rsidRPr="00340636" w:rsidTr="00D82A65">
        <w:trPr>
          <w:jc w:val="center"/>
        </w:trPr>
        <w:tc>
          <w:tcPr>
            <w:tcW w:w="5044" w:type="dxa"/>
          </w:tcPr>
          <w:p w:rsidR="008E4312" w:rsidRDefault="008E4312" w:rsidP="007363A0"/>
        </w:tc>
        <w:tc>
          <w:tcPr>
            <w:tcW w:w="2264" w:type="dxa"/>
            <w:tcBorders>
              <w:top w:val="single" w:sz="4" w:space="0" w:color="auto"/>
            </w:tcBorders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E4312" w:rsidRPr="00340636" w:rsidRDefault="008E4312" w:rsidP="0034063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4312" w:rsidRPr="00340636" w:rsidRDefault="008E4312" w:rsidP="00340636">
            <w:pPr>
              <w:jc w:val="right"/>
              <w:rPr>
                <w:b/>
              </w:rPr>
            </w:pPr>
          </w:p>
        </w:tc>
      </w:tr>
    </w:tbl>
    <w:p w:rsidR="00721AE8" w:rsidRPr="00A60FD2" w:rsidRDefault="00721AE8" w:rsidP="00721AE8">
      <w:pPr>
        <w:rPr>
          <w:b/>
          <w:sz w:val="20"/>
          <w:szCs w:val="20"/>
        </w:rPr>
      </w:pPr>
    </w:p>
    <w:sectPr w:rsidR="00721AE8" w:rsidRPr="00A60FD2" w:rsidSect="00764B60">
      <w:headerReference w:type="default" r:id="rId7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84" w:rsidRDefault="00D33984">
      <w:r>
        <w:separator/>
      </w:r>
    </w:p>
  </w:endnote>
  <w:endnote w:type="continuationSeparator" w:id="0">
    <w:p w:rsidR="00D33984" w:rsidRDefault="00D33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84" w:rsidRDefault="00D33984">
      <w:r>
        <w:separator/>
      </w:r>
    </w:p>
  </w:footnote>
  <w:footnote w:type="continuationSeparator" w:id="0">
    <w:p w:rsidR="00D33984" w:rsidRDefault="00D33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84" w:rsidRDefault="00D33984" w:rsidP="00D47C49">
    <w:pPr>
      <w:pStyle w:val="Header"/>
      <w:jc w:val="center"/>
      <w:rPr>
        <w:b/>
      </w:rPr>
    </w:pPr>
    <w:r w:rsidRPr="004F45BC">
      <w:rPr>
        <w:noProof/>
      </w:rPr>
      <w:t xml:space="preserve"> </w:t>
    </w:r>
    <w:r>
      <w:rPr>
        <w:b/>
        <w:noProof/>
      </w:rPr>
      <w:drawing>
        <wp:inline distT="0" distB="0" distL="0" distR="0">
          <wp:extent cx="2872740" cy="741680"/>
          <wp:effectExtent l="19050" t="0" r="3810" b="0"/>
          <wp:docPr id="2" name="Picture 1" descr="RSU-horizontal-BLACK-400x1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U-horizontal-BLACK-400x1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F45BC">
      <w:rPr>
        <w:b/>
      </w:rPr>
      <w:t xml:space="preserve"> </w:t>
    </w:r>
  </w:p>
  <w:p w:rsidR="00D33984" w:rsidRPr="00C9067F" w:rsidRDefault="00D33984" w:rsidP="00D47C49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91C"/>
    <w:multiLevelType w:val="hybridMultilevel"/>
    <w:tmpl w:val="3EA6B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06F9D"/>
    <w:multiLevelType w:val="hybridMultilevel"/>
    <w:tmpl w:val="32683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DEA"/>
    <w:rsid w:val="0004680F"/>
    <w:rsid w:val="000A2D5F"/>
    <w:rsid w:val="000C3895"/>
    <w:rsid w:val="00111783"/>
    <w:rsid w:val="00187FFA"/>
    <w:rsid w:val="0027135A"/>
    <w:rsid w:val="00340636"/>
    <w:rsid w:val="00345645"/>
    <w:rsid w:val="003705CE"/>
    <w:rsid w:val="003D73BE"/>
    <w:rsid w:val="003E3B32"/>
    <w:rsid w:val="003F6918"/>
    <w:rsid w:val="00410482"/>
    <w:rsid w:val="004318F3"/>
    <w:rsid w:val="00454C73"/>
    <w:rsid w:val="00497BD8"/>
    <w:rsid w:val="004A4679"/>
    <w:rsid w:val="004A4E78"/>
    <w:rsid w:val="004F45BC"/>
    <w:rsid w:val="00537542"/>
    <w:rsid w:val="00583CCD"/>
    <w:rsid w:val="00586135"/>
    <w:rsid w:val="005E23B6"/>
    <w:rsid w:val="005F1E66"/>
    <w:rsid w:val="00623CD7"/>
    <w:rsid w:val="0066036A"/>
    <w:rsid w:val="00671808"/>
    <w:rsid w:val="006A31F7"/>
    <w:rsid w:val="00705286"/>
    <w:rsid w:val="007155EA"/>
    <w:rsid w:val="00721AE8"/>
    <w:rsid w:val="00725C4F"/>
    <w:rsid w:val="007336C3"/>
    <w:rsid w:val="007363A0"/>
    <w:rsid w:val="007437F2"/>
    <w:rsid w:val="00764B60"/>
    <w:rsid w:val="00857F63"/>
    <w:rsid w:val="008E4312"/>
    <w:rsid w:val="0091546F"/>
    <w:rsid w:val="00936817"/>
    <w:rsid w:val="009A1D77"/>
    <w:rsid w:val="009D52EC"/>
    <w:rsid w:val="00A13288"/>
    <w:rsid w:val="00A21CD4"/>
    <w:rsid w:val="00A26185"/>
    <w:rsid w:val="00A60FD2"/>
    <w:rsid w:val="00A768D9"/>
    <w:rsid w:val="00AA5EA1"/>
    <w:rsid w:val="00AC08D4"/>
    <w:rsid w:val="00AF55A2"/>
    <w:rsid w:val="00B11604"/>
    <w:rsid w:val="00BA788A"/>
    <w:rsid w:val="00BD2BC3"/>
    <w:rsid w:val="00C519A7"/>
    <w:rsid w:val="00C9067F"/>
    <w:rsid w:val="00C97108"/>
    <w:rsid w:val="00CB0067"/>
    <w:rsid w:val="00CB668F"/>
    <w:rsid w:val="00CD4C36"/>
    <w:rsid w:val="00D209AF"/>
    <w:rsid w:val="00D27DEA"/>
    <w:rsid w:val="00D33984"/>
    <w:rsid w:val="00D44F90"/>
    <w:rsid w:val="00D47C49"/>
    <w:rsid w:val="00D81E33"/>
    <w:rsid w:val="00D82A65"/>
    <w:rsid w:val="00DF49D3"/>
    <w:rsid w:val="00E336DC"/>
    <w:rsid w:val="00E61979"/>
    <w:rsid w:val="00E62A8A"/>
    <w:rsid w:val="00EF2F50"/>
    <w:rsid w:val="00F511F2"/>
    <w:rsid w:val="00FB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B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97BD8"/>
    <w:pPr>
      <w:jc w:val="center"/>
    </w:pPr>
    <w:rPr>
      <w:sz w:val="40"/>
    </w:rPr>
  </w:style>
  <w:style w:type="paragraph" w:styleId="Header">
    <w:name w:val="header"/>
    <w:basedOn w:val="Normal"/>
    <w:rsid w:val="00C906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6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5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State University</vt:lpstr>
    </vt:vector>
  </TitlesOfParts>
  <Company>Rogers State Unversity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State University</dc:title>
  <dc:subject/>
  <dc:creator>jwitt</dc:creator>
  <cp:keywords/>
  <dc:description/>
  <cp:lastModifiedBy>Nichole Moore</cp:lastModifiedBy>
  <cp:revision>2</cp:revision>
  <cp:lastPrinted>2009-08-11T16:11:00Z</cp:lastPrinted>
  <dcterms:created xsi:type="dcterms:W3CDTF">2009-08-24T13:17:00Z</dcterms:created>
  <dcterms:modified xsi:type="dcterms:W3CDTF">2009-08-24T13:17:00Z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